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E7" w:rsidRDefault="005178CC" w:rsidP="005178CC">
      <w:pPr>
        <w:spacing w:after="0"/>
        <w:rPr>
          <w:rFonts w:ascii="Times New Roman" w:hAnsi="Times New Roman" w:cs="Times New Roman"/>
          <w:b/>
          <w:sz w:val="24"/>
          <w:szCs w:val="24"/>
        </w:rPr>
      </w:pPr>
      <w:r w:rsidRPr="00194832">
        <w:rPr>
          <w:rFonts w:ascii="Times New Roman" w:hAnsi="Times New Roman" w:cs="Times New Roman"/>
          <w:b/>
          <w:sz w:val="24"/>
          <w:szCs w:val="24"/>
        </w:rPr>
        <w:t xml:space="preserve">ANNEXES NUMERIQUES / </w:t>
      </w:r>
    </w:p>
    <w:p w:rsidR="005178CC" w:rsidRDefault="005178CC" w:rsidP="005178CC">
      <w:pPr>
        <w:spacing w:after="0"/>
        <w:rPr>
          <w:rFonts w:ascii="Times New Roman" w:hAnsi="Times New Roman" w:cs="Times New Roman"/>
          <w:b/>
          <w:sz w:val="24"/>
          <w:szCs w:val="24"/>
        </w:rPr>
      </w:pPr>
      <w:bookmarkStart w:id="0" w:name="_GoBack"/>
      <w:bookmarkEnd w:id="0"/>
      <w:r w:rsidRPr="00194832">
        <w:rPr>
          <w:rFonts w:ascii="Times New Roman" w:hAnsi="Times New Roman" w:cs="Times New Roman"/>
          <w:b/>
          <w:sz w:val="24"/>
          <w:szCs w:val="24"/>
        </w:rPr>
        <w:t>LE CLAVIER BIEN OBTEMPERE _ ESSAI DE TEMPERAMENTOLOGIE</w:t>
      </w:r>
    </w:p>
    <w:p w:rsidR="005178CC" w:rsidRPr="00194832" w:rsidRDefault="005178CC" w:rsidP="005178CC">
      <w:pPr>
        <w:spacing w:after="0"/>
        <w:rPr>
          <w:rFonts w:ascii="Times New Roman" w:hAnsi="Times New Roman" w:cs="Times New Roman"/>
          <w:b/>
          <w:sz w:val="24"/>
          <w:szCs w:val="24"/>
        </w:rPr>
      </w:pPr>
    </w:p>
    <w:p w:rsidR="005178CC" w:rsidRDefault="005178CC" w:rsidP="005178CC">
      <w:pPr>
        <w:spacing w:after="0"/>
        <w:rPr>
          <w:rFonts w:ascii="Times New Roman" w:hAnsi="Times New Roman" w:cs="Times New Roman"/>
          <w:b/>
          <w:sz w:val="24"/>
          <w:szCs w:val="24"/>
        </w:rPr>
      </w:pPr>
      <w:r w:rsidRPr="00194832">
        <w:rPr>
          <w:rFonts w:ascii="Times New Roman" w:hAnsi="Times New Roman" w:cs="Times New Roman"/>
          <w:b/>
          <w:sz w:val="24"/>
          <w:szCs w:val="24"/>
        </w:rPr>
        <w:t xml:space="preserve">11.2.1 </w:t>
      </w:r>
      <w:proofErr w:type="spellStart"/>
      <w:r w:rsidRPr="00194832">
        <w:rPr>
          <w:rFonts w:ascii="Times New Roman" w:hAnsi="Times New Roman" w:cs="Times New Roman"/>
          <w:b/>
          <w:sz w:val="24"/>
          <w:szCs w:val="24"/>
        </w:rPr>
        <w:t>Tunelab</w:t>
      </w:r>
      <w:proofErr w:type="spellEnd"/>
      <w:r w:rsidRPr="00194832">
        <w:rPr>
          <w:rFonts w:ascii="Times New Roman" w:hAnsi="Times New Roman" w:cs="Times New Roman"/>
          <w:b/>
          <w:sz w:val="24"/>
          <w:szCs w:val="24"/>
        </w:rPr>
        <w:t xml:space="preserve"> </w:t>
      </w:r>
    </w:p>
    <w:p w:rsidR="005178CC" w:rsidRDefault="005178CC" w:rsidP="005178CC">
      <w:pPr>
        <w:spacing w:after="0"/>
        <w:rPr>
          <w:rFonts w:ascii="Times New Roman" w:hAnsi="Times New Roman" w:cs="Times New Roman"/>
          <w:b/>
          <w:sz w:val="24"/>
          <w:szCs w:val="24"/>
        </w:rPr>
      </w:pPr>
    </w:p>
    <w:p w:rsidR="005178CC" w:rsidRPr="00194832" w:rsidRDefault="005178CC" w:rsidP="005178CC">
      <w:pPr>
        <w:tabs>
          <w:tab w:val="left" w:pos="851"/>
        </w:tabs>
        <w:spacing w:after="0" w:line="276" w:lineRule="auto"/>
        <w:rPr>
          <w:rFonts w:ascii="Times New Roman" w:eastAsia="Calibri" w:hAnsi="Times New Roman" w:cs="Times New Roman"/>
          <w:sz w:val="24"/>
          <w:szCs w:val="24"/>
        </w:rPr>
      </w:pPr>
      <w:r w:rsidRPr="00194832">
        <w:rPr>
          <w:rFonts w:ascii="Times New Roman" w:eastAsia="Calibri" w:hAnsi="Times New Roman" w:cs="Times New Roman"/>
          <w:sz w:val="24"/>
          <w:szCs w:val="24"/>
        </w:rPr>
        <w:t>Voici comment il a été procédé pour les mesures d’inharmonicité</w:t>
      </w:r>
      <w:r w:rsidRPr="00194832">
        <w:rPr>
          <w:rFonts w:ascii="Times New Roman" w:eastAsia="Calibri" w:hAnsi="Times New Roman" w:cs="Times New Roman"/>
          <w:sz w:val="24"/>
          <w:szCs w:val="24"/>
        </w:rPr>
        <w:fldChar w:fldCharType="begin"/>
      </w:r>
      <w:r w:rsidRPr="00194832">
        <w:rPr>
          <w:rFonts w:ascii="Times New Roman" w:eastAsia="Times New Roman" w:hAnsi="Times New Roman" w:cs="Times New Roman"/>
          <w:sz w:val="24"/>
          <w:szCs w:val="24"/>
          <w:lang w:eastAsia="fr-FR"/>
        </w:rPr>
        <w:instrText xml:space="preserve"> XE «Inharmonicité (mode d’emploi du logiciel)» </w:instrText>
      </w:r>
      <w:r w:rsidRPr="00194832">
        <w:rPr>
          <w:rFonts w:ascii="Times New Roman" w:eastAsia="Calibri" w:hAnsi="Times New Roman" w:cs="Times New Roman"/>
          <w:sz w:val="24"/>
          <w:szCs w:val="24"/>
        </w:rPr>
        <w:fldChar w:fldCharType="end"/>
      </w:r>
      <w:r w:rsidRPr="00194832">
        <w:rPr>
          <w:rFonts w:ascii="Times New Roman" w:eastAsia="Calibri" w:hAnsi="Times New Roman" w:cs="Times New Roman"/>
          <w:sz w:val="24"/>
          <w:szCs w:val="24"/>
        </w:rPr>
        <w:t xml:space="preserve"> avec ce logiciel :</w:t>
      </w:r>
    </w:p>
    <w:p w:rsidR="005178CC" w:rsidRPr="00194832" w:rsidRDefault="005178CC" w:rsidP="005178CC">
      <w:pPr>
        <w:tabs>
          <w:tab w:val="left" w:pos="851"/>
        </w:tabs>
        <w:spacing w:after="0" w:line="276" w:lineRule="auto"/>
        <w:rPr>
          <w:rFonts w:ascii="Times New Roman" w:eastAsia="Calibri" w:hAnsi="Times New Roman" w:cs="Times New Roman"/>
          <w:b/>
          <w:sz w:val="24"/>
          <w:szCs w:val="24"/>
          <w:highlight w:val="yellow"/>
        </w:rPr>
      </w:pPr>
    </w:p>
    <w:p w:rsidR="005178CC" w:rsidRPr="00194832" w:rsidRDefault="005178CC" w:rsidP="005178CC">
      <w:pPr>
        <w:numPr>
          <w:ilvl w:val="0"/>
          <w:numId w:val="1"/>
        </w:numPr>
        <w:spacing w:after="0" w:line="276" w:lineRule="auto"/>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Rappel pour que les courbes se tracent ! A vérifier avant chaque utilisation ! </w:t>
      </w:r>
    </w:p>
    <w:p w:rsidR="005178CC" w:rsidRPr="00194832" w:rsidRDefault="005178CC" w:rsidP="005178CC">
      <w:pPr>
        <w:numPr>
          <w:ilvl w:val="0"/>
          <w:numId w:val="1"/>
        </w:numPr>
        <w:spacing w:after="0" w:line="276" w:lineRule="auto"/>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Règles à respecter pour réussir les enregistrements. </w:t>
      </w:r>
    </w:p>
    <w:p w:rsidR="005178CC" w:rsidRPr="00194832" w:rsidRDefault="005178CC" w:rsidP="005178CC">
      <w:pPr>
        <w:numPr>
          <w:ilvl w:val="0"/>
          <w:numId w:val="1"/>
        </w:numPr>
        <w:spacing w:after="0" w:line="276" w:lineRule="auto"/>
        <w:rPr>
          <w:rFonts w:ascii="Times New Roman" w:eastAsia="Calibri" w:hAnsi="Times New Roman" w:cs="Times New Roman"/>
          <w:sz w:val="24"/>
          <w:szCs w:val="24"/>
        </w:rPr>
      </w:pPr>
      <w:r w:rsidRPr="00194832">
        <w:rPr>
          <w:rFonts w:ascii="Times New Roman" w:eastAsia="Calibri" w:hAnsi="Times New Roman" w:cs="Times New Roman"/>
          <w:sz w:val="24"/>
          <w:szCs w:val="24"/>
        </w:rPr>
        <w:t>Calculer l’inharmonicité avec C0-C1-C2-C3-C4 de manière automatique</w:t>
      </w:r>
      <w:r w:rsidRPr="00194832">
        <w:rPr>
          <w:rFonts w:ascii="Times New Roman" w:eastAsia="Calibri" w:hAnsi="Times New Roman" w:cs="Times New Roman"/>
          <w:sz w:val="24"/>
          <w:szCs w:val="24"/>
        </w:rPr>
        <w:br/>
        <w:t xml:space="preserve"> (attention le logiciel est en anglais et donc La-1 = A0 !) </w:t>
      </w:r>
    </w:p>
    <w:p w:rsidR="005178CC" w:rsidRPr="00194832" w:rsidRDefault="005178CC" w:rsidP="005178CC">
      <w:pPr>
        <w:numPr>
          <w:ilvl w:val="0"/>
          <w:numId w:val="1"/>
        </w:numPr>
        <w:spacing w:after="0" w:line="276" w:lineRule="auto"/>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Calculer l’inharmonicité de manière automatique mais en changeant C0-…-C5. </w:t>
      </w:r>
    </w:p>
    <w:p w:rsidR="005178CC" w:rsidRPr="00194832" w:rsidRDefault="005178CC" w:rsidP="005178CC">
      <w:pPr>
        <w:numPr>
          <w:ilvl w:val="0"/>
          <w:numId w:val="1"/>
        </w:numPr>
        <w:spacing w:after="0" w:line="276" w:lineRule="auto"/>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Calculer l’inharmonicité de manière manuelle. </w:t>
      </w:r>
    </w:p>
    <w:p w:rsidR="005178CC" w:rsidRPr="00194832" w:rsidRDefault="005178CC" w:rsidP="005178CC">
      <w:pPr>
        <w:numPr>
          <w:ilvl w:val="0"/>
          <w:numId w:val="1"/>
        </w:numPr>
        <w:spacing w:after="0" w:line="276" w:lineRule="auto"/>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Comment enregistrer la mesure d’inharmonicité d’une note ? </w:t>
      </w:r>
    </w:p>
    <w:p w:rsidR="005178CC" w:rsidRPr="00194832" w:rsidRDefault="005178CC" w:rsidP="005178CC">
      <w:pPr>
        <w:numPr>
          <w:ilvl w:val="0"/>
          <w:numId w:val="1"/>
        </w:numPr>
        <w:spacing w:after="0" w:line="276" w:lineRule="auto"/>
        <w:rPr>
          <w:rFonts w:ascii="Times New Roman" w:eastAsia="Calibri" w:hAnsi="Times New Roman" w:cs="Times New Roman"/>
          <w:sz w:val="24"/>
          <w:szCs w:val="24"/>
        </w:rPr>
      </w:pPr>
      <w:r w:rsidRPr="00194832">
        <w:rPr>
          <w:rFonts w:ascii="Times New Roman" w:eastAsia="Calibri" w:hAnsi="Times New Roman" w:cs="Times New Roman"/>
          <w:sz w:val="24"/>
          <w:szCs w:val="24"/>
        </w:rPr>
        <w:t>Commandes autres</w:t>
      </w:r>
    </w:p>
    <w:p w:rsidR="005178CC" w:rsidRPr="00194832" w:rsidRDefault="005178CC" w:rsidP="005178CC">
      <w:pPr>
        <w:spacing w:after="0" w:line="276" w:lineRule="auto"/>
        <w:jc w:val="center"/>
        <w:rPr>
          <w:rFonts w:ascii="Times New Roman" w:eastAsia="Calibri" w:hAnsi="Times New Roman" w:cs="Times New Roman"/>
          <w:noProof/>
          <w:sz w:val="24"/>
          <w:szCs w:val="24"/>
          <w:lang w:eastAsia="fr-FR"/>
        </w:rPr>
      </w:pPr>
    </w:p>
    <w:p w:rsidR="005178CC" w:rsidRPr="00194832" w:rsidRDefault="005178CC" w:rsidP="005178CC">
      <w:pPr>
        <w:spacing w:after="0" w:line="276" w:lineRule="auto"/>
        <w:jc w:val="center"/>
        <w:rPr>
          <w:rFonts w:ascii="Times New Roman" w:eastAsia="Calibri" w:hAnsi="Times New Roman" w:cs="Times New Roman"/>
          <w:sz w:val="24"/>
          <w:szCs w:val="24"/>
        </w:rPr>
      </w:pPr>
      <w:r w:rsidRPr="00194832">
        <w:rPr>
          <w:rFonts w:ascii="Times New Roman" w:eastAsia="Calibri" w:hAnsi="Times New Roman" w:cs="Times New Roman"/>
          <w:noProof/>
          <w:sz w:val="24"/>
          <w:szCs w:val="24"/>
          <w:lang w:eastAsia="fr-FR"/>
        </w:rPr>
        <w:drawing>
          <wp:inline distT="0" distB="0" distL="0" distR="0" wp14:anchorId="2128701D" wp14:editId="2761DDA8">
            <wp:extent cx="5991225" cy="3200400"/>
            <wp:effectExtent l="0" t="0" r="0" b="0"/>
            <wp:docPr id="2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3200400"/>
                    </a:xfrm>
                    <a:prstGeom prst="rect">
                      <a:avLst/>
                    </a:prstGeom>
                    <a:noFill/>
                    <a:ln>
                      <a:noFill/>
                    </a:ln>
                  </pic:spPr>
                </pic:pic>
              </a:graphicData>
            </a:graphic>
          </wp:inline>
        </w:drawing>
      </w:r>
    </w:p>
    <w:p w:rsidR="005178CC" w:rsidRPr="00194832" w:rsidRDefault="005178CC" w:rsidP="005178CC">
      <w:pPr>
        <w:spacing w:after="0" w:line="276" w:lineRule="auto"/>
        <w:jc w:val="center"/>
        <w:rPr>
          <w:rFonts w:ascii="Times New Roman" w:eastAsia="Calibri" w:hAnsi="Times New Roman" w:cs="Times New Roman"/>
          <w:sz w:val="24"/>
          <w:szCs w:val="24"/>
        </w:rPr>
      </w:pPr>
    </w:p>
    <w:p w:rsidR="005178CC" w:rsidRPr="00194832" w:rsidRDefault="005178CC" w:rsidP="005178CC">
      <w:pPr>
        <w:spacing w:after="0" w:line="276" w:lineRule="auto"/>
        <w:jc w:val="both"/>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Premièrement, cliquer sur </w:t>
      </w:r>
      <w:r w:rsidRPr="00194832">
        <w:rPr>
          <w:rFonts w:ascii="Times New Roman" w:eastAsia="Calibri" w:hAnsi="Times New Roman" w:cs="Times New Roman"/>
          <w:i/>
          <w:sz w:val="24"/>
          <w:szCs w:val="24"/>
        </w:rPr>
        <w:t xml:space="preserve">Edit Template </w:t>
      </w:r>
      <w:proofErr w:type="spellStart"/>
      <w:r w:rsidRPr="00194832">
        <w:rPr>
          <w:rFonts w:ascii="Times New Roman" w:eastAsia="Calibri" w:hAnsi="Times New Roman" w:cs="Times New Roman"/>
          <w:i/>
          <w:sz w:val="24"/>
          <w:szCs w:val="24"/>
        </w:rPr>
        <w:t>Tuning</w:t>
      </w:r>
      <w:proofErr w:type="spellEnd"/>
      <w:r w:rsidRPr="00194832">
        <w:rPr>
          <w:rFonts w:ascii="Times New Roman" w:eastAsia="Calibri" w:hAnsi="Times New Roman" w:cs="Times New Roman"/>
          <w:i/>
          <w:sz w:val="24"/>
          <w:szCs w:val="24"/>
        </w:rPr>
        <w:t xml:space="preserve"> </w:t>
      </w:r>
      <w:proofErr w:type="spellStart"/>
      <w:r w:rsidRPr="00194832">
        <w:rPr>
          <w:rFonts w:ascii="Times New Roman" w:eastAsia="Calibri" w:hAnsi="Times New Roman" w:cs="Times New Roman"/>
          <w:i/>
          <w:sz w:val="24"/>
          <w:szCs w:val="24"/>
        </w:rPr>
        <w:t>Curve</w:t>
      </w:r>
      <w:proofErr w:type="spellEnd"/>
      <w:r w:rsidRPr="00194832">
        <w:rPr>
          <w:rFonts w:ascii="Times New Roman" w:eastAsia="Calibri" w:hAnsi="Times New Roman" w:cs="Times New Roman"/>
          <w:i/>
          <w:sz w:val="24"/>
          <w:szCs w:val="24"/>
        </w:rPr>
        <w:t xml:space="preserve"> </w:t>
      </w:r>
      <w:r w:rsidRPr="00194832">
        <w:rPr>
          <w:rFonts w:ascii="Times New Roman" w:eastAsia="Calibri" w:hAnsi="Times New Roman" w:cs="Times New Roman"/>
          <w:sz w:val="24"/>
          <w:szCs w:val="24"/>
        </w:rPr>
        <w:t>(ou presser sur T) et vérifier que le bouton –A- (</w:t>
      </w:r>
      <w:r w:rsidRPr="00194832">
        <w:rPr>
          <w:rFonts w:ascii="Times New Roman" w:eastAsia="Calibri" w:hAnsi="Times New Roman" w:cs="Times New Roman"/>
          <w:i/>
          <w:sz w:val="24"/>
          <w:szCs w:val="24"/>
        </w:rPr>
        <w:t xml:space="preserve">Auto </w:t>
      </w:r>
      <w:proofErr w:type="spellStart"/>
      <w:r w:rsidRPr="00194832">
        <w:rPr>
          <w:rFonts w:ascii="Times New Roman" w:eastAsia="Calibri" w:hAnsi="Times New Roman" w:cs="Times New Roman"/>
          <w:i/>
          <w:sz w:val="24"/>
          <w:szCs w:val="24"/>
        </w:rPr>
        <w:t>adjust</w:t>
      </w:r>
      <w:proofErr w:type="spellEnd"/>
      <w:r w:rsidRPr="00194832">
        <w:rPr>
          <w:rFonts w:ascii="Times New Roman" w:eastAsia="Calibri" w:hAnsi="Times New Roman" w:cs="Times New Roman"/>
          <w:i/>
          <w:sz w:val="24"/>
          <w:szCs w:val="24"/>
        </w:rPr>
        <w:t xml:space="preserve"> </w:t>
      </w:r>
      <w:proofErr w:type="spellStart"/>
      <w:r w:rsidRPr="00194832">
        <w:rPr>
          <w:rFonts w:ascii="Times New Roman" w:eastAsia="Calibri" w:hAnsi="Times New Roman" w:cs="Times New Roman"/>
          <w:i/>
          <w:sz w:val="24"/>
          <w:szCs w:val="24"/>
        </w:rPr>
        <w:t>tuning</w:t>
      </w:r>
      <w:proofErr w:type="spellEnd"/>
      <w:r w:rsidRPr="00194832">
        <w:rPr>
          <w:rFonts w:ascii="Times New Roman" w:eastAsia="Calibri" w:hAnsi="Times New Roman" w:cs="Times New Roman"/>
          <w:i/>
          <w:sz w:val="24"/>
          <w:szCs w:val="24"/>
        </w:rPr>
        <w:t xml:space="preserve"> </w:t>
      </w:r>
      <w:proofErr w:type="spellStart"/>
      <w:r w:rsidRPr="00194832">
        <w:rPr>
          <w:rFonts w:ascii="Times New Roman" w:eastAsia="Calibri" w:hAnsi="Times New Roman" w:cs="Times New Roman"/>
          <w:sz w:val="24"/>
          <w:szCs w:val="24"/>
        </w:rPr>
        <w:t>curve</w:t>
      </w:r>
      <w:proofErr w:type="spellEnd"/>
      <w:r w:rsidRPr="00194832">
        <w:rPr>
          <w:rFonts w:ascii="Times New Roman" w:eastAsia="Calibri" w:hAnsi="Times New Roman" w:cs="Times New Roman"/>
          <w:sz w:val="24"/>
          <w:szCs w:val="24"/>
        </w:rPr>
        <w:t>) est bien enfoncé :</w:t>
      </w:r>
    </w:p>
    <w:p w:rsidR="005178CC" w:rsidRPr="00194832" w:rsidRDefault="005178CC" w:rsidP="005178CC">
      <w:pPr>
        <w:spacing w:after="0" w:line="276" w:lineRule="auto"/>
        <w:jc w:val="both"/>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Quand cela est fait, cliquer sur la croix </w:t>
      </w:r>
      <w:r w:rsidRPr="00194832">
        <w:rPr>
          <w:rFonts w:ascii="Times New Roman" w:eastAsia="Calibri" w:hAnsi="Times New Roman" w:cs="Times New Roman"/>
          <w:noProof/>
          <w:sz w:val="24"/>
          <w:szCs w:val="24"/>
          <w:lang w:eastAsia="fr-FR"/>
        </w:rPr>
        <w:drawing>
          <wp:inline distT="0" distB="0" distL="0" distR="0" wp14:anchorId="708136B1" wp14:editId="281C1B24">
            <wp:extent cx="295275" cy="285750"/>
            <wp:effectExtent l="0" t="0" r="0" b="0"/>
            <wp:docPr id="2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194832">
        <w:rPr>
          <w:rFonts w:ascii="Times New Roman" w:eastAsia="Calibri" w:hAnsi="Times New Roman" w:cs="Times New Roman"/>
          <w:sz w:val="24"/>
          <w:szCs w:val="24"/>
        </w:rPr>
        <w:t xml:space="preserve"> juste à côté du –A- et revenir sur la page principale.</w:t>
      </w:r>
    </w:p>
    <w:p w:rsidR="005178CC" w:rsidRPr="00194832" w:rsidRDefault="005178CC" w:rsidP="005178CC">
      <w:pPr>
        <w:spacing w:after="0" w:line="276" w:lineRule="auto"/>
        <w:jc w:val="both"/>
        <w:rPr>
          <w:rFonts w:ascii="Times New Roman" w:eastAsia="Calibri" w:hAnsi="Times New Roman" w:cs="Times New Roman"/>
          <w:sz w:val="24"/>
          <w:szCs w:val="24"/>
        </w:rPr>
      </w:pPr>
    </w:p>
    <w:p w:rsidR="005178CC" w:rsidRPr="00194832" w:rsidRDefault="005178CC" w:rsidP="005178CC">
      <w:pPr>
        <w:spacing w:after="0" w:line="276" w:lineRule="auto"/>
        <w:rPr>
          <w:rFonts w:ascii="Times New Roman" w:eastAsia="Calibri" w:hAnsi="Times New Roman" w:cs="Times New Roman"/>
          <w:b/>
          <w:color w:val="FF0000"/>
          <w:sz w:val="24"/>
          <w:szCs w:val="24"/>
          <w:u w:val="single"/>
        </w:rPr>
      </w:pPr>
      <w:r w:rsidRPr="00194832">
        <w:rPr>
          <w:rFonts w:ascii="Times New Roman" w:eastAsia="Calibri" w:hAnsi="Times New Roman" w:cs="Times New Roman"/>
          <w:b/>
          <w:color w:val="FF0000"/>
          <w:sz w:val="24"/>
          <w:szCs w:val="24"/>
          <w:u w:val="single"/>
        </w:rPr>
        <w:t>Règles à respecter :</w:t>
      </w:r>
    </w:p>
    <w:p w:rsidR="005178CC" w:rsidRPr="00194832" w:rsidRDefault="005178CC" w:rsidP="005178CC">
      <w:pPr>
        <w:spacing w:after="0" w:line="276" w:lineRule="auto"/>
        <w:rPr>
          <w:rFonts w:ascii="Times New Roman" w:eastAsia="Calibri" w:hAnsi="Times New Roman" w:cs="Times New Roman"/>
          <w:b/>
          <w:color w:val="FF0000"/>
          <w:sz w:val="24"/>
          <w:szCs w:val="24"/>
          <w:u w:val="single"/>
        </w:rPr>
      </w:pPr>
      <w:r w:rsidRPr="00194832">
        <w:rPr>
          <w:rFonts w:ascii="Times New Roman" w:eastAsia="Calibri" w:hAnsi="Times New Roman" w:cs="Times New Roman"/>
          <w:color w:val="000000"/>
          <w:sz w:val="24"/>
          <w:szCs w:val="24"/>
        </w:rPr>
        <w:t xml:space="preserve">Tester le niveau du micro avec le </w:t>
      </w:r>
      <w:r w:rsidRPr="00194832">
        <w:rPr>
          <w:rFonts w:ascii="Times New Roman" w:eastAsia="Calibri" w:hAnsi="Times New Roman" w:cs="Times New Roman"/>
          <w:i/>
          <w:color w:val="000000"/>
          <w:sz w:val="24"/>
          <w:szCs w:val="24"/>
        </w:rPr>
        <w:t xml:space="preserve">Micro </w:t>
      </w:r>
      <w:proofErr w:type="spellStart"/>
      <w:r w:rsidRPr="00194832">
        <w:rPr>
          <w:rFonts w:ascii="Times New Roman" w:eastAsia="Calibri" w:hAnsi="Times New Roman" w:cs="Times New Roman"/>
          <w:i/>
          <w:color w:val="000000"/>
          <w:sz w:val="24"/>
          <w:szCs w:val="24"/>
        </w:rPr>
        <w:t>Level</w:t>
      </w:r>
      <w:proofErr w:type="spellEnd"/>
      <w:r w:rsidRPr="00194832">
        <w:rPr>
          <w:rFonts w:ascii="Times New Roman" w:eastAsia="Calibri" w:hAnsi="Times New Roman" w:cs="Times New Roman"/>
          <w:i/>
          <w:color w:val="000000"/>
          <w:sz w:val="24"/>
          <w:szCs w:val="24"/>
        </w:rPr>
        <w:t xml:space="preserve"> </w:t>
      </w:r>
      <w:r w:rsidRPr="00194832">
        <w:rPr>
          <w:rFonts w:ascii="Times New Roman" w:eastAsia="Calibri" w:hAnsi="Times New Roman" w:cs="Times New Roman"/>
          <w:i/>
          <w:noProof/>
          <w:color w:val="000000"/>
          <w:sz w:val="24"/>
          <w:szCs w:val="24"/>
          <w:lang w:eastAsia="fr-FR"/>
        </w:rPr>
        <w:drawing>
          <wp:inline distT="0" distB="0" distL="0" distR="0" wp14:anchorId="5949EAD9" wp14:editId="03C37E92">
            <wp:extent cx="1181100" cy="209550"/>
            <wp:effectExtent l="0" t="0" r="0" b="0"/>
            <wp:docPr id="22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209550"/>
                    </a:xfrm>
                    <a:prstGeom prst="rect">
                      <a:avLst/>
                    </a:prstGeom>
                    <a:noFill/>
                    <a:ln>
                      <a:noFill/>
                    </a:ln>
                  </pic:spPr>
                </pic:pic>
              </a:graphicData>
            </a:graphic>
          </wp:inline>
        </w:drawing>
      </w:r>
      <w:r w:rsidRPr="00194832">
        <w:rPr>
          <w:rFonts w:ascii="Times New Roman" w:eastAsia="Calibri" w:hAnsi="Times New Roman" w:cs="Times New Roman"/>
          <w:i/>
          <w:color w:val="000000"/>
          <w:sz w:val="24"/>
          <w:szCs w:val="24"/>
        </w:rPr>
        <w:t xml:space="preserve"> </w:t>
      </w:r>
      <w:r w:rsidRPr="00194832">
        <w:rPr>
          <w:rFonts w:ascii="Times New Roman" w:eastAsia="Calibri" w:hAnsi="Times New Roman" w:cs="Times New Roman"/>
          <w:color w:val="000000"/>
          <w:sz w:val="24"/>
          <w:szCs w:val="24"/>
        </w:rPr>
        <w:t xml:space="preserve"> en haut à droite de l’écran. Pour de bons résultats, il doit dépasser 50 %.</w:t>
      </w:r>
    </w:p>
    <w:p w:rsidR="005178CC" w:rsidRPr="00194832" w:rsidRDefault="005178CC" w:rsidP="005178CC">
      <w:pPr>
        <w:numPr>
          <w:ilvl w:val="0"/>
          <w:numId w:val="2"/>
        </w:num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Ensuite, pour mesurer l’inharmonicité</w:t>
      </w:r>
      <w:r w:rsidRPr="00194832">
        <w:rPr>
          <w:rFonts w:ascii="Times New Roman" w:eastAsia="Calibri" w:hAnsi="Times New Roman" w:cs="Times New Roman"/>
          <w:color w:val="000000"/>
          <w:sz w:val="24"/>
          <w:szCs w:val="24"/>
        </w:rPr>
        <w:fldChar w:fldCharType="begin"/>
      </w:r>
      <w:r w:rsidRPr="00194832">
        <w:rPr>
          <w:rFonts w:ascii="Times New Roman" w:eastAsia="Times New Roman" w:hAnsi="Times New Roman" w:cs="Times New Roman"/>
          <w:sz w:val="24"/>
          <w:szCs w:val="24"/>
          <w:lang w:eastAsia="fr-FR"/>
        </w:rPr>
        <w:instrText xml:space="preserve"> XE «Inharmonicité (mode d’emploi du logiciel)» </w:instrText>
      </w:r>
      <w:r w:rsidRPr="00194832">
        <w:rPr>
          <w:rFonts w:ascii="Times New Roman" w:eastAsia="Calibri" w:hAnsi="Times New Roman" w:cs="Times New Roman"/>
          <w:color w:val="000000"/>
          <w:sz w:val="24"/>
          <w:szCs w:val="24"/>
        </w:rPr>
        <w:fldChar w:fldCharType="end"/>
      </w:r>
      <w:r w:rsidRPr="00194832">
        <w:rPr>
          <w:rFonts w:ascii="Times New Roman" w:eastAsia="Calibri" w:hAnsi="Times New Roman" w:cs="Times New Roman"/>
          <w:color w:val="000000"/>
          <w:sz w:val="24"/>
          <w:szCs w:val="24"/>
        </w:rPr>
        <w:t>, il faut au moins 4 notes, 6 notes étant préférables (lorsque l’on mesure la même note sur plusieurs octaves : par exemple, il faut au minimum C1-C2-C3-C4 ou  mieux C1-C2-C3-C4-C5-C6)</w:t>
      </w: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lastRenderedPageBreak/>
        <w:t>Il faut jouer une note en rendant muettes toutes les cordes sauf une. Trois cordes en même temps peuvent rendre de mauvais résultats.</w:t>
      </w:r>
    </w:p>
    <w:p w:rsidR="005178CC" w:rsidRPr="00194832" w:rsidRDefault="005178CC" w:rsidP="005178CC">
      <w:pPr>
        <w:numPr>
          <w:ilvl w:val="0"/>
          <w:numId w:val="2"/>
        </w:num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Il faut jouer la note peu de temps après le déclenchement de la mesure, pour éviter les bruits parasites, ou que la mesure soit lancée par un signal autre que celui de la note.</w:t>
      </w: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Lorsque la mesure est lancée, ceci apparait :</w:t>
      </w: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noProof/>
          <w:color w:val="000000"/>
          <w:sz w:val="24"/>
          <w:szCs w:val="24"/>
          <w:lang w:eastAsia="fr-FR"/>
        </w:rPr>
        <w:drawing>
          <wp:inline distT="0" distB="0" distL="0" distR="0" wp14:anchorId="7DDB648D" wp14:editId="64AD7A4B">
            <wp:extent cx="5762625" cy="1590675"/>
            <wp:effectExtent l="0" t="0" r="0" b="0"/>
            <wp:docPr id="22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590675"/>
                    </a:xfrm>
                    <a:prstGeom prst="rect">
                      <a:avLst/>
                    </a:prstGeom>
                    <a:noFill/>
                    <a:ln>
                      <a:noFill/>
                    </a:ln>
                  </pic:spPr>
                </pic:pic>
              </a:graphicData>
            </a:graphic>
          </wp:inline>
        </w:drawing>
      </w:r>
    </w:p>
    <w:p w:rsidR="005178CC" w:rsidRPr="00194832" w:rsidRDefault="005178CC" w:rsidP="005178CC">
      <w:pPr>
        <w:spacing w:after="0" w:line="276" w:lineRule="auto"/>
        <w:jc w:val="center"/>
        <w:rPr>
          <w:rFonts w:ascii="Times New Roman" w:eastAsia="Calibri" w:hAnsi="Times New Roman" w:cs="Times New Roman"/>
          <w:color w:val="000000"/>
          <w:sz w:val="24"/>
          <w:szCs w:val="24"/>
        </w:rPr>
      </w:pPr>
      <w:r w:rsidRPr="00194832">
        <w:rPr>
          <w:rFonts w:ascii="Times New Roman" w:eastAsia="Calibri" w:hAnsi="Times New Roman" w:cs="Times New Roman"/>
          <w:noProof/>
          <w:color w:val="000000"/>
          <w:sz w:val="24"/>
          <w:szCs w:val="24"/>
          <w:lang w:eastAsia="fr-FR"/>
        </w:rPr>
        <w:drawing>
          <wp:inline distT="0" distB="0" distL="0" distR="0" wp14:anchorId="6E397FDC" wp14:editId="2EEB1B5A">
            <wp:extent cx="5057775" cy="2838450"/>
            <wp:effectExtent l="0" t="0" r="0" b="0"/>
            <wp:docPr id="22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2838450"/>
                    </a:xfrm>
                    <a:prstGeom prst="rect">
                      <a:avLst/>
                    </a:prstGeom>
                    <a:noFill/>
                    <a:ln>
                      <a:noFill/>
                    </a:ln>
                  </pic:spPr>
                </pic:pic>
              </a:graphicData>
            </a:graphic>
          </wp:inline>
        </w:drawing>
      </w:r>
    </w:p>
    <w:p w:rsidR="005178CC" w:rsidRPr="00194832" w:rsidRDefault="005178CC" w:rsidP="005178CC">
      <w:pPr>
        <w:spacing w:after="0" w:line="276" w:lineRule="auto"/>
        <w:jc w:val="center"/>
        <w:rPr>
          <w:rFonts w:ascii="Times New Roman" w:eastAsia="Calibri" w:hAnsi="Times New Roman" w:cs="Times New Roman"/>
          <w:sz w:val="24"/>
          <w:szCs w:val="24"/>
        </w:rPr>
      </w:pPr>
    </w:p>
    <w:p w:rsidR="005178CC" w:rsidRPr="00194832" w:rsidRDefault="005178CC" w:rsidP="005178CC">
      <w:pPr>
        <w:spacing w:after="0" w:line="276" w:lineRule="auto"/>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Pour arrêter la mesure, appuyer sur M ou sur </w:t>
      </w:r>
      <w:r w:rsidRPr="00194832">
        <w:rPr>
          <w:rFonts w:ascii="Times New Roman" w:eastAsia="Calibri" w:hAnsi="Times New Roman" w:cs="Times New Roman"/>
          <w:noProof/>
          <w:color w:val="000000"/>
          <w:sz w:val="24"/>
          <w:szCs w:val="24"/>
          <w:lang w:eastAsia="fr-FR"/>
        </w:rPr>
        <w:drawing>
          <wp:inline distT="0" distB="0" distL="0" distR="0" wp14:anchorId="0C850C10" wp14:editId="672C7669">
            <wp:extent cx="295275" cy="266700"/>
            <wp:effectExtent l="0" t="0" r="0" b="0"/>
            <wp:docPr id="23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194832">
        <w:rPr>
          <w:rFonts w:ascii="Times New Roman" w:eastAsia="Calibri" w:hAnsi="Times New Roman" w:cs="Times New Roman"/>
          <w:color w:val="000000"/>
          <w:sz w:val="24"/>
          <w:szCs w:val="24"/>
        </w:rPr>
        <w:t xml:space="preserve"> </w:t>
      </w:r>
      <w:proofErr w:type="spellStart"/>
      <w:r w:rsidRPr="00194832">
        <w:rPr>
          <w:rFonts w:ascii="Times New Roman" w:eastAsia="Calibri" w:hAnsi="Times New Roman" w:cs="Times New Roman"/>
          <w:i/>
          <w:color w:val="000000"/>
          <w:sz w:val="24"/>
          <w:szCs w:val="24"/>
        </w:rPr>
        <w:t>Measure</w:t>
      </w:r>
      <w:proofErr w:type="spellEnd"/>
      <w:r w:rsidRPr="00194832">
        <w:rPr>
          <w:rFonts w:ascii="Times New Roman" w:eastAsia="Calibri" w:hAnsi="Times New Roman" w:cs="Times New Roman"/>
          <w:i/>
          <w:color w:val="000000"/>
          <w:sz w:val="24"/>
          <w:szCs w:val="24"/>
        </w:rPr>
        <w:t xml:space="preserve"> </w:t>
      </w:r>
      <w:proofErr w:type="spellStart"/>
      <w:r w:rsidRPr="00194832">
        <w:rPr>
          <w:rFonts w:ascii="Times New Roman" w:eastAsia="Calibri" w:hAnsi="Times New Roman" w:cs="Times New Roman"/>
          <w:i/>
          <w:color w:val="000000"/>
          <w:sz w:val="24"/>
          <w:szCs w:val="24"/>
        </w:rPr>
        <w:t>Inharmonicity</w:t>
      </w:r>
      <w:proofErr w:type="spellEnd"/>
      <w:r w:rsidRPr="00194832">
        <w:rPr>
          <w:rFonts w:ascii="Times New Roman" w:eastAsia="Calibri" w:hAnsi="Times New Roman" w:cs="Times New Roman"/>
          <w:color w:val="000000"/>
          <w:sz w:val="24"/>
          <w:szCs w:val="24"/>
        </w:rPr>
        <w:t>, et de même pour la relancer.</w:t>
      </w:r>
    </w:p>
    <w:p w:rsidR="005178CC" w:rsidRPr="00194832" w:rsidRDefault="005178CC" w:rsidP="005178CC">
      <w:pPr>
        <w:spacing w:after="0" w:line="276" w:lineRule="auto"/>
        <w:jc w:val="both"/>
        <w:rPr>
          <w:rFonts w:ascii="Times New Roman" w:eastAsia="Calibri" w:hAnsi="Times New Roman" w:cs="Times New Roman"/>
          <w:sz w:val="24"/>
          <w:szCs w:val="24"/>
        </w:rPr>
      </w:pPr>
    </w:p>
    <w:p w:rsidR="005178CC" w:rsidRPr="00194832" w:rsidRDefault="005178CC" w:rsidP="005178CC">
      <w:pPr>
        <w:numPr>
          <w:ilvl w:val="0"/>
          <w:numId w:val="3"/>
        </w:numPr>
        <w:spacing w:after="0" w:line="276" w:lineRule="auto"/>
        <w:rPr>
          <w:rFonts w:ascii="Times New Roman" w:eastAsia="Calibri" w:hAnsi="Times New Roman" w:cs="Times New Roman"/>
          <w:b/>
          <w:color w:val="FF0000"/>
          <w:sz w:val="24"/>
          <w:szCs w:val="24"/>
          <w:u w:val="single"/>
        </w:rPr>
      </w:pPr>
      <w:r w:rsidRPr="00194832">
        <w:rPr>
          <w:rFonts w:ascii="Times New Roman" w:eastAsia="Calibri" w:hAnsi="Times New Roman" w:cs="Times New Roman"/>
          <w:b/>
          <w:color w:val="FF0000"/>
          <w:sz w:val="24"/>
          <w:szCs w:val="24"/>
          <w:u w:val="single"/>
        </w:rPr>
        <w:t>Calculer l’inharmonicité</w:t>
      </w:r>
      <w:r w:rsidRPr="00194832">
        <w:rPr>
          <w:rFonts w:ascii="Times New Roman" w:eastAsia="Calibri" w:hAnsi="Times New Roman" w:cs="Times New Roman"/>
          <w:b/>
          <w:color w:val="FF0000"/>
          <w:sz w:val="24"/>
          <w:szCs w:val="24"/>
          <w:u w:val="single"/>
        </w:rPr>
        <w:fldChar w:fldCharType="begin"/>
      </w:r>
      <w:r w:rsidRPr="00194832">
        <w:rPr>
          <w:rFonts w:ascii="Times New Roman" w:eastAsia="Times New Roman" w:hAnsi="Times New Roman" w:cs="Times New Roman"/>
          <w:sz w:val="24"/>
          <w:szCs w:val="24"/>
          <w:lang w:eastAsia="fr-FR"/>
        </w:rPr>
        <w:instrText xml:space="preserve"> XE «Inharmonicité (mode d’emploi du logiciel)» </w:instrText>
      </w:r>
      <w:r w:rsidRPr="00194832">
        <w:rPr>
          <w:rFonts w:ascii="Times New Roman" w:eastAsia="Calibri" w:hAnsi="Times New Roman" w:cs="Times New Roman"/>
          <w:b/>
          <w:color w:val="FF0000"/>
          <w:sz w:val="24"/>
          <w:szCs w:val="24"/>
          <w:u w:val="single"/>
        </w:rPr>
        <w:fldChar w:fldCharType="end"/>
      </w:r>
      <w:r w:rsidRPr="00194832">
        <w:rPr>
          <w:rFonts w:ascii="Times New Roman" w:eastAsia="Calibri" w:hAnsi="Times New Roman" w:cs="Times New Roman"/>
          <w:b/>
          <w:color w:val="FF0000"/>
          <w:sz w:val="24"/>
          <w:szCs w:val="24"/>
          <w:u w:val="single"/>
        </w:rPr>
        <w:t xml:space="preserve"> avec C0-C1-C2-C3-C4 de manière automatique</w:t>
      </w: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 xml:space="preserve">Tout d’abord se positionner sur la note C1 (Do0). Pour ce faire, utiliser ces boutons : </w:t>
      </w:r>
      <w:r w:rsidRPr="00194832">
        <w:rPr>
          <w:rFonts w:ascii="Times New Roman" w:eastAsia="Calibri" w:hAnsi="Times New Roman" w:cs="Times New Roman"/>
          <w:noProof/>
          <w:color w:val="000000"/>
          <w:sz w:val="24"/>
          <w:szCs w:val="24"/>
          <w:lang w:eastAsia="fr-FR"/>
        </w:rPr>
        <w:drawing>
          <wp:inline distT="0" distB="0" distL="0" distR="0" wp14:anchorId="2FC7879E" wp14:editId="14AA7A57">
            <wp:extent cx="581025" cy="257175"/>
            <wp:effectExtent l="0" t="0" r="0" b="0"/>
            <wp:docPr id="23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194832">
        <w:rPr>
          <w:rFonts w:ascii="Times New Roman" w:eastAsia="Calibri" w:hAnsi="Times New Roman" w:cs="Times New Roman"/>
          <w:color w:val="000000"/>
          <w:sz w:val="24"/>
          <w:szCs w:val="24"/>
        </w:rPr>
        <w:t xml:space="preserve"> ou les touches fléchées (gauche ou droite) du clavier, pour passer </w:t>
      </w:r>
      <w:proofErr w:type="gramStart"/>
      <w:r w:rsidRPr="00194832">
        <w:rPr>
          <w:rFonts w:ascii="Times New Roman" w:eastAsia="Calibri" w:hAnsi="Times New Roman" w:cs="Times New Roman"/>
          <w:color w:val="000000"/>
          <w:sz w:val="24"/>
          <w:szCs w:val="24"/>
        </w:rPr>
        <w:t>du A4</w:t>
      </w:r>
      <w:proofErr w:type="gramEnd"/>
      <w:r w:rsidRPr="00194832">
        <w:rPr>
          <w:rFonts w:ascii="Times New Roman" w:eastAsia="Calibri" w:hAnsi="Times New Roman" w:cs="Times New Roman"/>
          <w:color w:val="000000"/>
          <w:sz w:val="24"/>
          <w:szCs w:val="24"/>
        </w:rPr>
        <w:t xml:space="preserve"> au C1.</w:t>
      </w: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Times New Roman" w:hAnsi="Times New Roman" w:cs="Times New Roman"/>
          <w:noProof/>
          <w:sz w:val="24"/>
          <w:szCs w:val="24"/>
          <w:lang w:eastAsia="fr-FR"/>
        </w:rPr>
        <w:lastRenderedPageBreak/>
        <w:drawing>
          <wp:anchor distT="0" distB="0" distL="114300" distR="114300" simplePos="0" relativeHeight="251659264" behindDoc="0" locked="0" layoutInCell="1" allowOverlap="1" wp14:anchorId="6B240916" wp14:editId="607D74A5">
            <wp:simplePos x="0" y="0"/>
            <wp:positionH relativeFrom="column">
              <wp:posOffset>-553720</wp:posOffset>
            </wp:positionH>
            <wp:positionV relativeFrom="paragraph">
              <wp:posOffset>0</wp:posOffset>
            </wp:positionV>
            <wp:extent cx="3086100" cy="1214120"/>
            <wp:effectExtent l="0" t="0" r="0" b="0"/>
            <wp:wrapSquare wrapText="bothSides"/>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832">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14:anchorId="47F0CE42" wp14:editId="7C259E87">
            <wp:simplePos x="0" y="0"/>
            <wp:positionH relativeFrom="column">
              <wp:posOffset>2745740</wp:posOffset>
            </wp:positionH>
            <wp:positionV relativeFrom="paragraph">
              <wp:posOffset>-773430</wp:posOffset>
            </wp:positionV>
            <wp:extent cx="3086100" cy="1144270"/>
            <wp:effectExtent l="0" t="0" r="0" b="0"/>
            <wp:wrapSquare wrapText="bothSides"/>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1144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 xml:space="preserve">Ensuite, aller dans </w:t>
      </w:r>
      <w:r w:rsidRPr="00194832">
        <w:rPr>
          <w:rFonts w:ascii="Times New Roman" w:eastAsia="Calibri" w:hAnsi="Times New Roman" w:cs="Times New Roman"/>
          <w:i/>
          <w:color w:val="000000"/>
          <w:sz w:val="24"/>
          <w:szCs w:val="24"/>
        </w:rPr>
        <w:t>Modes</w:t>
      </w:r>
      <w:r w:rsidRPr="00194832">
        <w:rPr>
          <w:rFonts w:ascii="Times New Roman" w:eastAsia="Calibri" w:hAnsi="Times New Roman" w:cs="Times New Roman"/>
          <w:color w:val="000000"/>
          <w:sz w:val="24"/>
          <w:szCs w:val="24"/>
        </w:rPr>
        <w:t xml:space="preserve">, puis </w:t>
      </w:r>
      <w:r w:rsidRPr="00194832">
        <w:rPr>
          <w:rFonts w:ascii="Times New Roman" w:eastAsia="Calibri" w:hAnsi="Times New Roman" w:cs="Times New Roman"/>
          <w:i/>
          <w:color w:val="000000"/>
          <w:sz w:val="24"/>
          <w:szCs w:val="24"/>
        </w:rPr>
        <w:t xml:space="preserve">Note </w:t>
      </w:r>
      <w:proofErr w:type="spellStart"/>
      <w:r w:rsidRPr="00194832">
        <w:rPr>
          <w:rFonts w:ascii="Times New Roman" w:eastAsia="Calibri" w:hAnsi="Times New Roman" w:cs="Times New Roman"/>
          <w:i/>
          <w:color w:val="000000"/>
          <w:sz w:val="24"/>
          <w:szCs w:val="24"/>
        </w:rPr>
        <w:t>Switching</w:t>
      </w:r>
      <w:proofErr w:type="spellEnd"/>
      <w:r w:rsidRPr="00194832">
        <w:rPr>
          <w:rFonts w:ascii="Times New Roman" w:eastAsia="Calibri" w:hAnsi="Times New Roman" w:cs="Times New Roman"/>
          <w:color w:val="000000"/>
          <w:sz w:val="24"/>
          <w:szCs w:val="24"/>
        </w:rPr>
        <w:t xml:space="preserve">, puis cliquer sur </w:t>
      </w:r>
      <w:r w:rsidRPr="00194832">
        <w:rPr>
          <w:rFonts w:ascii="Times New Roman" w:eastAsia="Calibri" w:hAnsi="Times New Roman" w:cs="Times New Roman"/>
          <w:i/>
          <w:color w:val="000000"/>
          <w:sz w:val="24"/>
          <w:szCs w:val="24"/>
        </w:rPr>
        <w:t>Auto Mesure</w:t>
      </w:r>
      <w:r w:rsidRPr="00194832">
        <w:rPr>
          <w:rFonts w:ascii="Times New Roman" w:eastAsia="Calibri" w:hAnsi="Times New Roman" w:cs="Times New Roman"/>
          <w:color w:val="000000"/>
          <w:sz w:val="24"/>
          <w:szCs w:val="24"/>
        </w:rPr>
        <w:t>.</w:t>
      </w: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noProof/>
          <w:color w:val="000000"/>
          <w:sz w:val="24"/>
          <w:szCs w:val="24"/>
          <w:lang w:eastAsia="fr-FR"/>
        </w:rPr>
        <w:drawing>
          <wp:inline distT="0" distB="0" distL="0" distR="0" wp14:anchorId="4A3F981B" wp14:editId="04BB0F6A">
            <wp:extent cx="5753100" cy="2228850"/>
            <wp:effectExtent l="0" t="0" r="0" b="0"/>
            <wp:docPr id="23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228850"/>
                    </a:xfrm>
                    <a:prstGeom prst="rect">
                      <a:avLst/>
                    </a:prstGeom>
                    <a:noFill/>
                    <a:ln>
                      <a:noFill/>
                    </a:ln>
                  </pic:spPr>
                </pic:pic>
              </a:graphicData>
            </a:graphic>
          </wp:inline>
        </w:drawing>
      </w: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 xml:space="preserve">La mesure du C0 est lancée. Pour arrêter la mesure, et la relancer, cliquer sur </w:t>
      </w:r>
      <w:r w:rsidRPr="00194832">
        <w:rPr>
          <w:rFonts w:ascii="Times New Roman" w:eastAsia="Calibri" w:hAnsi="Times New Roman" w:cs="Times New Roman"/>
          <w:noProof/>
          <w:color w:val="000000"/>
          <w:sz w:val="24"/>
          <w:szCs w:val="24"/>
          <w:lang w:eastAsia="fr-FR"/>
        </w:rPr>
        <w:drawing>
          <wp:inline distT="0" distB="0" distL="0" distR="0" wp14:anchorId="174B138D" wp14:editId="3639CAFC">
            <wp:extent cx="295275" cy="266700"/>
            <wp:effectExtent l="0" t="0" r="0" b="0"/>
            <wp:docPr id="23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194832">
        <w:rPr>
          <w:rFonts w:ascii="Times New Roman" w:eastAsia="Calibri" w:hAnsi="Times New Roman" w:cs="Times New Roman"/>
          <w:color w:val="000000"/>
          <w:sz w:val="24"/>
          <w:szCs w:val="24"/>
        </w:rPr>
        <w:t xml:space="preserve"> </w:t>
      </w:r>
      <w:proofErr w:type="spellStart"/>
      <w:r w:rsidRPr="00194832">
        <w:rPr>
          <w:rFonts w:ascii="Times New Roman" w:eastAsia="Calibri" w:hAnsi="Times New Roman" w:cs="Times New Roman"/>
          <w:i/>
          <w:color w:val="000000"/>
          <w:sz w:val="24"/>
          <w:szCs w:val="24"/>
        </w:rPr>
        <w:t>Measure</w:t>
      </w:r>
      <w:proofErr w:type="spellEnd"/>
      <w:r w:rsidRPr="00194832">
        <w:rPr>
          <w:rFonts w:ascii="Times New Roman" w:eastAsia="Calibri" w:hAnsi="Times New Roman" w:cs="Times New Roman"/>
          <w:i/>
          <w:color w:val="000000"/>
          <w:sz w:val="24"/>
          <w:szCs w:val="24"/>
        </w:rPr>
        <w:t xml:space="preserve"> </w:t>
      </w:r>
      <w:proofErr w:type="spellStart"/>
      <w:r w:rsidRPr="00194832">
        <w:rPr>
          <w:rFonts w:ascii="Times New Roman" w:eastAsia="Calibri" w:hAnsi="Times New Roman" w:cs="Times New Roman"/>
          <w:i/>
          <w:color w:val="000000"/>
          <w:sz w:val="24"/>
          <w:szCs w:val="24"/>
        </w:rPr>
        <w:t>Inharmonicity</w:t>
      </w:r>
      <w:proofErr w:type="spellEnd"/>
      <w:r w:rsidRPr="00194832">
        <w:rPr>
          <w:rFonts w:ascii="Times New Roman" w:eastAsia="Calibri" w:hAnsi="Times New Roman" w:cs="Times New Roman"/>
          <w:i/>
          <w:color w:val="000000"/>
          <w:sz w:val="24"/>
          <w:szCs w:val="24"/>
        </w:rPr>
        <w:t xml:space="preserve"> </w:t>
      </w:r>
      <w:r w:rsidRPr="00194832">
        <w:rPr>
          <w:rFonts w:ascii="Times New Roman" w:eastAsia="Calibri" w:hAnsi="Times New Roman" w:cs="Times New Roman"/>
          <w:color w:val="000000"/>
          <w:sz w:val="24"/>
          <w:szCs w:val="24"/>
        </w:rPr>
        <w:t xml:space="preserve"> ou appuyer sur la touche M du clavier. En enregistrant cette mesure, le logiciel passera à la note suivante, soit C2 (=Do1).</w:t>
      </w: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Après la dernière mesure (le C5), le logiciel affichera automatiquement  la courbe d’inharmonicité</w:t>
      </w:r>
      <w:r w:rsidRPr="00194832">
        <w:rPr>
          <w:rFonts w:ascii="Times New Roman" w:eastAsia="Calibri" w:hAnsi="Times New Roman" w:cs="Times New Roman"/>
          <w:color w:val="000000"/>
          <w:sz w:val="24"/>
          <w:szCs w:val="24"/>
        </w:rPr>
        <w:fldChar w:fldCharType="begin"/>
      </w:r>
      <w:r w:rsidRPr="00194832">
        <w:rPr>
          <w:rFonts w:ascii="Times New Roman" w:eastAsia="Times New Roman" w:hAnsi="Times New Roman" w:cs="Times New Roman"/>
          <w:sz w:val="24"/>
          <w:szCs w:val="24"/>
          <w:lang w:eastAsia="fr-FR"/>
        </w:rPr>
        <w:instrText xml:space="preserve"> XE «Inharmonicité (courbe d’)» </w:instrText>
      </w:r>
      <w:r w:rsidRPr="00194832">
        <w:rPr>
          <w:rFonts w:ascii="Times New Roman" w:eastAsia="Calibri" w:hAnsi="Times New Roman" w:cs="Times New Roman"/>
          <w:color w:val="000000"/>
          <w:sz w:val="24"/>
          <w:szCs w:val="24"/>
        </w:rPr>
        <w:fldChar w:fldCharType="end"/>
      </w:r>
      <w:r w:rsidRPr="00194832">
        <w:rPr>
          <w:rFonts w:ascii="Times New Roman" w:eastAsia="Calibri" w:hAnsi="Times New Roman" w:cs="Times New Roman"/>
          <w:color w:val="000000"/>
          <w:sz w:val="24"/>
          <w:szCs w:val="24"/>
        </w:rPr>
        <w:t>.</w:t>
      </w: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numPr>
          <w:ilvl w:val="0"/>
          <w:numId w:val="1"/>
        </w:numPr>
        <w:spacing w:after="0" w:line="276" w:lineRule="auto"/>
        <w:rPr>
          <w:rFonts w:ascii="Times New Roman" w:eastAsia="Calibri" w:hAnsi="Times New Roman" w:cs="Times New Roman"/>
          <w:b/>
          <w:color w:val="FF0000"/>
          <w:sz w:val="24"/>
          <w:szCs w:val="24"/>
          <w:u w:val="single"/>
        </w:rPr>
      </w:pPr>
      <w:r w:rsidRPr="00194832">
        <w:rPr>
          <w:rFonts w:ascii="Times New Roman" w:eastAsia="Calibri" w:hAnsi="Times New Roman" w:cs="Times New Roman"/>
          <w:b/>
          <w:color w:val="FF0000"/>
          <w:sz w:val="24"/>
          <w:szCs w:val="24"/>
          <w:u w:val="single"/>
        </w:rPr>
        <w:t>Calculer l’inharmonicité</w:t>
      </w:r>
      <w:r w:rsidRPr="00194832">
        <w:rPr>
          <w:rFonts w:ascii="Times New Roman" w:eastAsia="Calibri" w:hAnsi="Times New Roman" w:cs="Times New Roman"/>
          <w:b/>
          <w:color w:val="FF0000"/>
          <w:sz w:val="24"/>
          <w:szCs w:val="24"/>
          <w:u w:val="single"/>
        </w:rPr>
        <w:fldChar w:fldCharType="begin"/>
      </w:r>
      <w:r w:rsidRPr="00194832">
        <w:rPr>
          <w:rFonts w:ascii="Times New Roman" w:eastAsia="Times New Roman" w:hAnsi="Times New Roman" w:cs="Times New Roman"/>
          <w:sz w:val="24"/>
          <w:szCs w:val="24"/>
          <w:lang w:eastAsia="fr-FR"/>
        </w:rPr>
        <w:instrText xml:space="preserve"> XE «Inharmonicité (calcul de)» </w:instrText>
      </w:r>
      <w:r w:rsidRPr="00194832">
        <w:rPr>
          <w:rFonts w:ascii="Times New Roman" w:eastAsia="Calibri" w:hAnsi="Times New Roman" w:cs="Times New Roman"/>
          <w:b/>
          <w:color w:val="FF0000"/>
          <w:sz w:val="24"/>
          <w:szCs w:val="24"/>
          <w:u w:val="single"/>
        </w:rPr>
        <w:fldChar w:fldCharType="end"/>
      </w:r>
      <w:r w:rsidRPr="00194832">
        <w:rPr>
          <w:rFonts w:ascii="Times New Roman" w:eastAsia="Calibri" w:hAnsi="Times New Roman" w:cs="Times New Roman"/>
          <w:b/>
          <w:color w:val="FF0000"/>
          <w:sz w:val="24"/>
          <w:szCs w:val="24"/>
          <w:u w:val="single"/>
        </w:rPr>
        <w:t xml:space="preserve"> de manière automatique mais en changeant C0-…-C5.</w:t>
      </w:r>
    </w:p>
    <w:p w:rsidR="005178CC" w:rsidRPr="00194832" w:rsidRDefault="005178CC" w:rsidP="005178CC">
      <w:pPr>
        <w:spacing w:after="0" w:line="276" w:lineRule="auto"/>
        <w:rPr>
          <w:rFonts w:ascii="Times New Roman" w:eastAsia="Calibri" w:hAnsi="Times New Roman" w:cs="Times New Roman"/>
          <w:b/>
          <w:color w:val="FF0000"/>
          <w:sz w:val="24"/>
          <w:szCs w:val="24"/>
          <w:u w:val="single"/>
        </w:rPr>
      </w:pP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 xml:space="preserve">Aller dans </w:t>
      </w:r>
      <w:r w:rsidRPr="00194832">
        <w:rPr>
          <w:rFonts w:ascii="Times New Roman" w:eastAsia="Calibri" w:hAnsi="Times New Roman" w:cs="Times New Roman"/>
          <w:i/>
          <w:color w:val="000000"/>
          <w:sz w:val="24"/>
          <w:szCs w:val="24"/>
        </w:rPr>
        <w:t xml:space="preserve">Edit </w:t>
      </w:r>
      <w:r w:rsidRPr="00194832">
        <w:rPr>
          <w:rFonts w:ascii="Times New Roman" w:eastAsia="Calibri" w:hAnsi="Times New Roman" w:cs="Times New Roman"/>
          <w:color w:val="000000"/>
          <w:sz w:val="24"/>
          <w:szCs w:val="24"/>
        </w:rPr>
        <w:t xml:space="preserve"> puis cliquer sur </w:t>
      </w:r>
      <w:r w:rsidRPr="00194832">
        <w:rPr>
          <w:rFonts w:ascii="Times New Roman" w:eastAsia="Calibri" w:hAnsi="Times New Roman" w:cs="Times New Roman"/>
          <w:i/>
          <w:color w:val="000000"/>
          <w:sz w:val="24"/>
          <w:szCs w:val="24"/>
        </w:rPr>
        <w:t>Edit Options.</w:t>
      </w:r>
      <w:r w:rsidRPr="00194832">
        <w:rPr>
          <w:rFonts w:ascii="Times New Roman" w:eastAsia="Calibri" w:hAnsi="Times New Roman" w:cs="Times New Roman"/>
          <w:color w:val="000000"/>
          <w:sz w:val="24"/>
          <w:szCs w:val="24"/>
        </w:rPr>
        <w:t xml:space="preserve"> </w:t>
      </w: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14:anchorId="622CF951" wp14:editId="7265751C">
            <wp:simplePos x="0" y="0"/>
            <wp:positionH relativeFrom="column">
              <wp:posOffset>-4445</wp:posOffset>
            </wp:positionH>
            <wp:positionV relativeFrom="paragraph">
              <wp:posOffset>127000</wp:posOffset>
            </wp:positionV>
            <wp:extent cx="2838450" cy="2333625"/>
            <wp:effectExtent l="0" t="0" r="0" b="0"/>
            <wp:wrapSquare wrapText="bothSides"/>
            <wp:docPr id="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845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lastRenderedPageBreak/>
        <w:t xml:space="preserve">Ensuite cliquer sur </w:t>
      </w:r>
      <w:proofErr w:type="spellStart"/>
      <w:r w:rsidRPr="00194832">
        <w:rPr>
          <w:rFonts w:ascii="Times New Roman" w:eastAsia="Calibri" w:hAnsi="Times New Roman" w:cs="Times New Roman"/>
          <w:i/>
          <w:color w:val="000000"/>
          <w:sz w:val="24"/>
          <w:szCs w:val="24"/>
        </w:rPr>
        <w:t>Measure</w:t>
      </w:r>
      <w:proofErr w:type="spellEnd"/>
      <w:r w:rsidRPr="00194832">
        <w:rPr>
          <w:rFonts w:ascii="Times New Roman" w:eastAsia="Calibri" w:hAnsi="Times New Roman" w:cs="Times New Roman"/>
          <w:i/>
          <w:color w:val="000000"/>
          <w:sz w:val="24"/>
          <w:szCs w:val="24"/>
        </w:rPr>
        <w:t xml:space="preserve"> </w:t>
      </w:r>
      <w:proofErr w:type="spellStart"/>
      <w:r w:rsidRPr="00194832">
        <w:rPr>
          <w:rFonts w:ascii="Times New Roman" w:eastAsia="Calibri" w:hAnsi="Times New Roman" w:cs="Times New Roman"/>
          <w:i/>
          <w:color w:val="000000"/>
          <w:sz w:val="24"/>
          <w:szCs w:val="24"/>
        </w:rPr>
        <w:t>Sequence</w:t>
      </w:r>
      <w:proofErr w:type="spellEnd"/>
      <w:r w:rsidRPr="00194832">
        <w:rPr>
          <w:rFonts w:ascii="Times New Roman" w:eastAsia="Calibri" w:hAnsi="Times New Roman" w:cs="Times New Roman"/>
          <w:i/>
          <w:color w:val="000000"/>
          <w:sz w:val="24"/>
          <w:szCs w:val="24"/>
        </w:rPr>
        <w:t xml:space="preserve"> </w:t>
      </w:r>
      <w:r w:rsidRPr="00194832">
        <w:rPr>
          <w:rFonts w:ascii="Times New Roman" w:eastAsia="Calibri" w:hAnsi="Times New Roman" w:cs="Times New Roman"/>
          <w:color w:val="000000"/>
          <w:sz w:val="24"/>
          <w:szCs w:val="24"/>
        </w:rPr>
        <w:t>et obtenir une page comme celle qui suit :</w:t>
      </w: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noProof/>
          <w:color w:val="000000"/>
          <w:sz w:val="24"/>
          <w:szCs w:val="24"/>
          <w:lang w:eastAsia="fr-FR"/>
        </w:rPr>
        <w:drawing>
          <wp:inline distT="0" distB="0" distL="0" distR="0" wp14:anchorId="394AA776" wp14:editId="0007301D">
            <wp:extent cx="5753100" cy="2590800"/>
            <wp:effectExtent l="0" t="0" r="0" b="0"/>
            <wp:docPr id="23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2590800"/>
                    </a:xfrm>
                    <a:prstGeom prst="rect">
                      <a:avLst/>
                    </a:prstGeom>
                    <a:noFill/>
                    <a:ln>
                      <a:noFill/>
                    </a:ln>
                  </pic:spPr>
                </pic:pic>
              </a:graphicData>
            </a:graphic>
          </wp:inline>
        </w:drawing>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 xml:space="preserve">Dans la fenêtre </w:t>
      </w:r>
      <w:r w:rsidRPr="00194832">
        <w:rPr>
          <w:rFonts w:ascii="Times New Roman" w:eastAsia="Calibri" w:hAnsi="Times New Roman" w:cs="Times New Roman"/>
          <w:i/>
          <w:color w:val="000000"/>
          <w:sz w:val="24"/>
          <w:szCs w:val="24"/>
        </w:rPr>
        <w:t xml:space="preserve">List of notes to </w:t>
      </w:r>
      <w:proofErr w:type="spellStart"/>
      <w:r w:rsidRPr="00194832">
        <w:rPr>
          <w:rFonts w:ascii="Times New Roman" w:eastAsia="Calibri" w:hAnsi="Times New Roman" w:cs="Times New Roman"/>
          <w:i/>
          <w:color w:val="000000"/>
          <w:sz w:val="24"/>
          <w:szCs w:val="24"/>
        </w:rPr>
        <w:t>measure</w:t>
      </w:r>
      <w:proofErr w:type="spellEnd"/>
      <w:r w:rsidRPr="00194832">
        <w:rPr>
          <w:rFonts w:ascii="Times New Roman" w:eastAsia="Calibri" w:hAnsi="Times New Roman" w:cs="Times New Roman"/>
          <w:i/>
          <w:color w:val="000000"/>
          <w:sz w:val="24"/>
          <w:szCs w:val="24"/>
        </w:rPr>
        <w:t xml:space="preserve"> for </w:t>
      </w:r>
      <w:proofErr w:type="spellStart"/>
      <w:r w:rsidRPr="00194832">
        <w:rPr>
          <w:rFonts w:ascii="Times New Roman" w:eastAsia="Calibri" w:hAnsi="Times New Roman" w:cs="Times New Roman"/>
          <w:i/>
          <w:color w:val="000000"/>
          <w:sz w:val="24"/>
          <w:szCs w:val="24"/>
        </w:rPr>
        <w:t>inharmonicity</w:t>
      </w:r>
      <w:proofErr w:type="spellEnd"/>
      <w:r w:rsidRPr="00194832">
        <w:rPr>
          <w:rFonts w:ascii="Times New Roman" w:eastAsia="Calibri" w:hAnsi="Times New Roman" w:cs="Times New Roman"/>
          <w:color w:val="000000"/>
          <w:sz w:val="24"/>
          <w:szCs w:val="24"/>
        </w:rPr>
        <w:t xml:space="preserve"> sont indiquées les mesures  automatiques que fait le logiciel. Par défaut C1-C2-C3-C4-C5.  Pour changer les mesures à effectuer par défaut, cliquer dans les cases qui correspondent au C1-C2… puis sur les cases souhaitées. </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Par exemple, pour que le logiciel choisisse de mesurer automatiquement le A1, le A2, le F3, le A4, le A5 et le F6 cliquer dans les cases correspondantes et obtenir ceci :</w:t>
      </w:r>
    </w:p>
    <w:p w:rsidR="005178CC" w:rsidRPr="00194832" w:rsidRDefault="005178CC" w:rsidP="005178CC">
      <w:pPr>
        <w:spacing w:after="0" w:line="276" w:lineRule="auto"/>
        <w:jc w:val="both"/>
        <w:rPr>
          <w:rFonts w:ascii="Times New Roman" w:eastAsia="Calibri" w:hAnsi="Times New Roman" w:cs="Times New Roman"/>
          <w:sz w:val="24"/>
          <w:szCs w:val="24"/>
        </w:rPr>
      </w:pPr>
    </w:p>
    <w:p w:rsidR="005178CC" w:rsidRPr="00194832" w:rsidRDefault="005178CC" w:rsidP="005178CC">
      <w:pPr>
        <w:spacing w:after="0" w:line="276" w:lineRule="auto"/>
        <w:jc w:val="center"/>
        <w:rPr>
          <w:rFonts w:ascii="Times New Roman" w:eastAsia="Calibri" w:hAnsi="Times New Roman" w:cs="Times New Roman"/>
          <w:sz w:val="24"/>
          <w:szCs w:val="24"/>
        </w:rPr>
      </w:pPr>
      <w:r w:rsidRPr="00194832">
        <w:rPr>
          <w:rFonts w:ascii="Times New Roman" w:eastAsia="Calibri" w:hAnsi="Times New Roman" w:cs="Times New Roman"/>
          <w:noProof/>
          <w:color w:val="000000"/>
          <w:sz w:val="24"/>
          <w:szCs w:val="24"/>
          <w:lang w:eastAsia="fr-FR"/>
        </w:rPr>
        <w:drawing>
          <wp:inline distT="0" distB="0" distL="0" distR="0" wp14:anchorId="2ECD7EA2" wp14:editId="1C7FEC3D">
            <wp:extent cx="5219700" cy="4010025"/>
            <wp:effectExtent l="0" t="0" r="0" b="0"/>
            <wp:docPr id="23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4010025"/>
                    </a:xfrm>
                    <a:prstGeom prst="rect">
                      <a:avLst/>
                    </a:prstGeom>
                    <a:noFill/>
                    <a:ln>
                      <a:noFill/>
                    </a:ln>
                  </pic:spPr>
                </pic:pic>
              </a:graphicData>
            </a:graphic>
          </wp:inline>
        </w:drawing>
      </w:r>
    </w:p>
    <w:p w:rsidR="005178CC" w:rsidRPr="00194832" w:rsidRDefault="005178CC" w:rsidP="005178CC">
      <w:pPr>
        <w:spacing w:after="0" w:line="276" w:lineRule="auto"/>
        <w:jc w:val="center"/>
        <w:rPr>
          <w:rFonts w:ascii="Times New Roman" w:eastAsia="Calibri" w:hAnsi="Times New Roman" w:cs="Times New Roman"/>
          <w:sz w:val="24"/>
          <w:szCs w:val="24"/>
        </w:rPr>
      </w:pP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lastRenderedPageBreak/>
        <w:t xml:space="preserve">Ensuite cliquer deux fois sur </w:t>
      </w:r>
      <w:r w:rsidRPr="00194832">
        <w:rPr>
          <w:rFonts w:ascii="Times New Roman" w:eastAsia="Calibri" w:hAnsi="Times New Roman" w:cs="Times New Roman"/>
          <w:i/>
          <w:color w:val="000000"/>
          <w:sz w:val="24"/>
          <w:szCs w:val="24"/>
        </w:rPr>
        <w:t>OK</w:t>
      </w:r>
      <w:r w:rsidRPr="00194832">
        <w:rPr>
          <w:rFonts w:ascii="Times New Roman" w:eastAsia="Calibri" w:hAnsi="Times New Roman" w:cs="Times New Roman"/>
          <w:color w:val="000000"/>
          <w:sz w:val="24"/>
          <w:szCs w:val="24"/>
        </w:rPr>
        <w:t>, une fois pour la fenêtre ci-dessus, et une fois pour la fenêtre des options.</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Times New Roman" w:hAnsi="Times New Roman" w:cs="Times New Roman"/>
          <w:noProof/>
          <w:sz w:val="24"/>
          <w:szCs w:val="24"/>
          <w:lang w:eastAsia="fr-FR"/>
        </w:rPr>
        <w:drawing>
          <wp:anchor distT="0" distB="0" distL="114300" distR="114300" simplePos="0" relativeHeight="251663360" behindDoc="0" locked="0" layoutInCell="1" allowOverlap="1" wp14:anchorId="7296AA09" wp14:editId="19061F39">
            <wp:simplePos x="0" y="0"/>
            <wp:positionH relativeFrom="column">
              <wp:posOffset>3129915</wp:posOffset>
            </wp:positionH>
            <wp:positionV relativeFrom="paragraph">
              <wp:posOffset>1063625</wp:posOffset>
            </wp:positionV>
            <wp:extent cx="3072130" cy="1029970"/>
            <wp:effectExtent l="0" t="0" r="0" b="0"/>
            <wp:wrapSquare wrapText="bothSides"/>
            <wp:docPr id="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213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832">
        <w:rPr>
          <w:rFonts w:ascii="Times New Roman" w:eastAsia="Times New Roman" w:hAnsi="Times New Roman" w:cs="Times New Roman"/>
          <w:noProof/>
          <w:sz w:val="24"/>
          <w:szCs w:val="24"/>
          <w:lang w:eastAsia="fr-FR"/>
        </w:rPr>
        <w:t>Faire maintenant</w:t>
      </w:r>
      <w:r w:rsidRPr="00194832">
        <w:rPr>
          <w:rFonts w:ascii="Times New Roman" w:eastAsia="Calibri" w:hAnsi="Times New Roman" w:cs="Times New Roman"/>
          <w:color w:val="000000"/>
          <w:sz w:val="24"/>
          <w:szCs w:val="24"/>
        </w:rPr>
        <w:t xml:space="preserve"> le réglage pour commencer la mesure</w:t>
      </w:r>
      <w:r w:rsidRPr="00194832">
        <w:rPr>
          <w:rFonts w:ascii="Times New Roman" w:eastAsia="Calibri" w:hAnsi="Times New Roman" w:cs="Times New Roman"/>
          <w:color w:val="000000"/>
          <w:sz w:val="24"/>
          <w:szCs w:val="24"/>
        </w:rPr>
        <w:fldChar w:fldCharType="begin"/>
      </w:r>
      <w:r w:rsidRPr="00194832">
        <w:rPr>
          <w:rFonts w:ascii="Times New Roman" w:eastAsia="Times New Roman" w:hAnsi="Times New Roman" w:cs="Times New Roman"/>
          <w:sz w:val="24"/>
          <w:szCs w:val="24"/>
          <w:lang w:eastAsia="fr-FR"/>
        </w:rPr>
        <w:instrText xml:space="preserve"> XE «Mesure (d’inharmonicité)» </w:instrText>
      </w:r>
      <w:r w:rsidRPr="00194832">
        <w:rPr>
          <w:rFonts w:ascii="Times New Roman" w:eastAsia="Calibri" w:hAnsi="Times New Roman" w:cs="Times New Roman"/>
          <w:color w:val="000000"/>
          <w:sz w:val="24"/>
          <w:szCs w:val="24"/>
        </w:rPr>
        <w:fldChar w:fldCharType="end"/>
      </w:r>
      <w:r w:rsidRPr="00194832">
        <w:rPr>
          <w:rFonts w:ascii="Times New Roman" w:eastAsia="Calibri" w:hAnsi="Times New Roman" w:cs="Times New Roman"/>
          <w:color w:val="000000"/>
          <w:sz w:val="24"/>
          <w:szCs w:val="24"/>
        </w:rPr>
        <w:t xml:space="preserve"> d’inharmonicité</w:t>
      </w:r>
      <w:r w:rsidRPr="00194832">
        <w:rPr>
          <w:rFonts w:ascii="Times New Roman" w:eastAsia="Calibri" w:hAnsi="Times New Roman" w:cs="Times New Roman"/>
          <w:color w:val="000000"/>
          <w:sz w:val="24"/>
          <w:szCs w:val="24"/>
        </w:rPr>
        <w:fldChar w:fldCharType="begin"/>
      </w:r>
      <w:r w:rsidRPr="00194832">
        <w:rPr>
          <w:rFonts w:ascii="Times New Roman" w:eastAsia="Times New Roman" w:hAnsi="Times New Roman" w:cs="Times New Roman"/>
          <w:sz w:val="24"/>
          <w:szCs w:val="24"/>
          <w:lang w:eastAsia="fr-FR"/>
        </w:rPr>
        <w:instrText xml:space="preserve"> XE «Inharmonicité (mode d’emploi du logiciel)» </w:instrText>
      </w:r>
      <w:r w:rsidRPr="00194832">
        <w:rPr>
          <w:rFonts w:ascii="Times New Roman" w:eastAsia="Calibri" w:hAnsi="Times New Roman" w:cs="Times New Roman"/>
          <w:color w:val="000000"/>
          <w:sz w:val="24"/>
          <w:szCs w:val="24"/>
        </w:rPr>
        <w:fldChar w:fldCharType="end"/>
      </w:r>
      <w:r w:rsidRPr="00194832">
        <w:rPr>
          <w:rFonts w:ascii="Times New Roman" w:eastAsia="Calibri" w:hAnsi="Times New Roman" w:cs="Times New Roman"/>
          <w:color w:val="000000"/>
          <w:sz w:val="24"/>
          <w:szCs w:val="24"/>
        </w:rPr>
        <w:t xml:space="preserve"> automatique. Comme nous avons choisi </w:t>
      </w:r>
      <w:proofErr w:type="gramStart"/>
      <w:r w:rsidRPr="00194832">
        <w:rPr>
          <w:rFonts w:ascii="Times New Roman" w:eastAsia="Calibri" w:hAnsi="Times New Roman" w:cs="Times New Roman"/>
          <w:color w:val="000000"/>
          <w:sz w:val="24"/>
          <w:szCs w:val="24"/>
        </w:rPr>
        <w:t>du A1</w:t>
      </w:r>
      <w:proofErr w:type="gramEnd"/>
      <w:r w:rsidRPr="00194832">
        <w:rPr>
          <w:rFonts w:ascii="Times New Roman" w:eastAsia="Calibri" w:hAnsi="Times New Roman" w:cs="Times New Roman"/>
          <w:color w:val="000000"/>
          <w:sz w:val="24"/>
          <w:szCs w:val="24"/>
        </w:rPr>
        <w:t xml:space="preserve"> au F6, il faut d’abord se régler sur le A1 avant de lancer la mesure automatique. Pour ce faire, utiliser les boutons de changement de notes </w:t>
      </w:r>
      <w:r w:rsidRPr="00194832">
        <w:rPr>
          <w:rFonts w:ascii="Times New Roman" w:eastAsia="Calibri" w:hAnsi="Times New Roman" w:cs="Times New Roman"/>
          <w:noProof/>
          <w:color w:val="000000"/>
          <w:sz w:val="24"/>
          <w:szCs w:val="24"/>
          <w:lang w:eastAsia="fr-FR"/>
        </w:rPr>
        <w:drawing>
          <wp:inline distT="0" distB="0" distL="0" distR="0" wp14:anchorId="1AE87C3D" wp14:editId="63F30248">
            <wp:extent cx="581025" cy="257175"/>
            <wp:effectExtent l="0" t="0" r="0" b="0"/>
            <wp:docPr id="23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194832">
        <w:rPr>
          <w:rFonts w:ascii="Times New Roman" w:eastAsia="Calibri" w:hAnsi="Times New Roman" w:cs="Times New Roman"/>
          <w:color w:val="000000"/>
          <w:sz w:val="24"/>
          <w:szCs w:val="24"/>
        </w:rPr>
        <w:t xml:space="preserve"> et régler le logiciel sur A1 :</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Times New Roman" w:hAnsi="Times New Roman" w:cs="Times New Roman"/>
          <w:noProof/>
          <w:sz w:val="24"/>
          <w:szCs w:val="24"/>
          <w:lang w:eastAsia="fr-FR"/>
        </w:rPr>
        <w:drawing>
          <wp:anchor distT="0" distB="0" distL="114300" distR="114300" simplePos="0" relativeHeight="251662336" behindDoc="0" locked="0" layoutInCell="1" allowOverlap="1" wp14:anchorId="7CAB60FD" wp14:editId="55B4CC22">
            <wp:simplePos x="0" y="0"/>
            <wp:positionH relativeFrom="column">
              <wp:posOffset>-50800</wp:posOffset>
            </wp:positionH>
            <wp:positionV relativeFrom="paragraph">
              <wp:posOffset>107315</wp:posOffset>
            </wp:positionV>
            <wp:extent cx="3086100" cy="1214120"/>
            <wp:effectExtent l="0" t="0" r="0" b="0"/>
            <wp:wrapSquare wrapText="bothSides"/>
            <wp:docPr id="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 xml:space="preserve">Ensuite, aller dans </w:t>
      </w:r>
      <w:r w:rsidRPr="00194832">
        <w:rPr>
          <w:rFonts w:ascii="Times New Roman" w:eastAsia="Calibri" w:hAnsi="Times New Roman" w:cs="Times New Roman"/>
          <w:i/>
          <w:color w:val="000000"/>
          <w:sz w:val="24"/>
          <w:szCs w:val="24"/>
        </w:rPr>
        <w:t>Modes</w:t>
      </w:r>
      <w:r w:rsidRPr="00194832">
        <w:rPr>
          <w:rFonts w:ascii="Times New Roman" w:eastAsia="Calibri" w:hAnsi="Times New Roman" w:cs="Times New Roman"/>
          <w:color w:val="000000"/>
          <w:sz w:val="24"/>
          <w:szCs w:val="24"/>
        </w:rPr>
        <w:t xml:space="preserve">, puis </w:t>
      </w:r>
      <w:r w:rsidRPr="00194832">
        <w:rPr>
          <w:rFonts w:ascii="Times New Roman" w:eastAsia="Calibri" w:hAnsi="Times New Roman" w:cs="Times New Roman"/>
          <w:i/>
          <w:color w:val="000000"/>
          <w:sz w:val="24"/>
          <w:szCs w:val="24"/>
        </w:rPr>
        <w:t xml:space="preserve">Note </w:t>
      </w:r>
      <w:proofErr w:type="spellStart"/>
      <w:r w:rsidRPr="00194832">
        <w:rPr>
          <w:rFonts w:ascii="Times New Roman" w:eastAsia="Calibri" w:hAnsi="Times New Roman" w:cs="Times New Roman"/>
          <w:i/>
          <w:color w:val="000000"/>
          <w:sz w:val="24"/>
          <w:szCs w:val="24"/>
        </w:rPr>
        <w:t>Switching</w:t>
      </w:r>
      <w:proofErr w:type="spellEnd"/>
      <w:r w:rsidRPr="00194832">
        <w:rPr>
          <w:rFonts w:ascii="Times New Roman" w:eastAsia="Calibri" w:hAnsi="Times New Roman" w:cs="Times New Roman"/>
          <w:color w:val="000000"/>
          <w:sz w:val="24"/>
          <w:szCs w:val="24"/>
        </w:rPr>
        <w:t xml:space="preserve"> puis cliquer sur </w:t>
      </w:r>
      <w:r w:rsidRPr="00194832">
        <w:rPr>
          <w:rFonts w:ascii="Times New Roman" w:eastAsia="Calibri" w:hAnsi="Times New Roman" w:cs="Times New Roman"/>
          <w:i/>
          <w:color w:val="000000"/>
          <w:sz w:val="24"/>
          <w:szCs w:val="24"/>
        </w:rPr>
        <w:t xml:space="preserve">Auto </w:t>
      </w:r>
      <w:proofErr w:type="spellStart"/>
      <w:r w:rsidRPr="00194832">
        <w:rPr>
          <w:rFonts w:ascii="Times New Roman" w:eastAsia="Calibri" w:hAnsi="Times New Roman" w:cs="Times New Roman"/>
          <w:i/>
          <w:color w:val="000000"/>
          <w:sz w:val="24"/>
          <w:szCs w:val="24"/>
        </w:rPr>
        <w:t>Measure</w:t>
      </w:r>
      <w:proofErr w:type="spellEnd"/>
      <w:r w:rsidRPr="00194832">
        <w:rPr>
          <w:rFonts w:ascii="Times New Roman" w:eastAsia="Calibri" w:hAnsi="Times New Roman" w:cs="Times New Roman"/>
          <w:color w:val="000000"/>
          <w:sz w:val="24"/>
          <w:szCs w:val="24"/>
        </w:rPr>
        <w:t xml:space="preserve">. (Voir l’image page 2).  La mesure </w:t>
      </w:r>
      <w:proofErr w:type="gramStart"/>
      <w:r w:rsidRPr="00194832">
        <w:rPr>
          <w:rFonts w:ascii="Times New Roman" w:eastAsia="Calibri" w:hAnsi="Times New Roman" w:cs="Times New Roman"/>
          <w:color w:val="000000"/>
          <w:sz w:val="24"/>
          <w:szCs w:val="24"/>
        </w:rPr>
        <w:t>du A1</w:t>
      </w:r>
      <w:proofErr w:type="gramEnd"/>
      <w:r w:rsidRPr="00194832">
        <w:rPr>
          <w:rFonts w:ascii="Times New Roman" w:eastAsia="Calibri" w:hAnsi="Times New Roman" w:cs="Times New Roman"/>
          <w:color w:val="000000"/>
          <w:sz w:val="24"/>
          <w:szCs w:val="24"/>
        </w:rPr>
        <w:t xml:space="preserve"> est lancée. Pour arrêter la mesure et la relancer, cliquer sur </w:t>
      </w:r>
      <w:r w:rsidRPr="00194832">
        <w:rPr>
          <w:rFonts w:ascii="Times New Roman" w:eastAsia="Calibri" w:hAnsi="Times New Roman" w:cs="Times New Roman"/>
          <w:noProof/>
          <w:color w:val="000000"/>
          <w:sz w:val="24"/>
          <w:szCs w:val="24"/>
          <w:lang w:eastAsia="fr-FR"/>
        </w:rPr>
        <w:drawing>
          <wp:inline distT="0" distB="0" distL="0" distR="0" wp14:anchorId="140828DE" wp14:editId="1814916F">
            <wp:extent cx="295275" cy="266700"/>
            <wp:effectExtent l="0" t="0" r="0" b="0"/>
            <wp:docPr id="237"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194832">
        <w:rPr>
          <w:rFonts w:ascii="Times New Roman" w:eastAsia="Calibri" w:hAnsi="Times New Roman" w:cs="Times New Roman"/>
          <w:color w:val="000000"/>
          <w:sz w:val="24"/>
          <w:szCs w:val="24"/>
        </w:rPr>
        <w:t xml:space="preserve"> </w:t>
      </w:r>
      <w:proofErr w:type="spellStart"/>
      <w:r w:rsidRPr="00194832">
        <w:rPr>
          <w:rFonts w:ascii="Times New Roman" w:eastAsia="Calibri" w:hAnsi="Times New Roman" w:cs="Times New Roman"/>
          <w:i/>
          <w:color w:val="000000"/>
          <w:sz w:val="24"/>
          <w:szCs w:val="24"/>
        </w:rPr>
        <w:t>Measure</w:t>
      </w:r>
      <w:proofErr w:type="spellEnd"/>
      <w:r w:rsidRPr="00194832">
        <w:rPr>
          <w:rFonts w:ascii="Times New Roman" w:eastAsia="Calibri" w:hAnsi="Times New Roman" w:cs="Times New Roman"/>
          <w:i/>
          <w:color w:val="000000"/>
          <w:sz w:val="24"/>
          <w:szCs w:val="24"/>
        </w:rPr>
        <w:t xml:space="preserve"> </w:t>
      </w:r>
      <w:proofErr w:type="spellStart"/>
      <w:r w:rsidRPr="00194832">
        <w:rPr>
          <w:rFonts w:ascii="Times New Roman" w:eastAsia="Calibri" w:hAnsi="Times New Roman" w:cs="Times New Roman"/>
          <w:i/>
          <w:color w:val="000000"/>
          <w:sz w:val="24"/>
          <w:szCs w:val="24"/>
        </w:rPr>
        <w:t>Inharmonicity</w:t>
      </w:r>
      <w:proofErr w:type="spellEnd"/>
      <w:r w:rsidRPr="00194832">
        <w:rPr>
          <w:rFonts w:ascii="Times New Roman" w:eastAsia="Calibri" w:hAnsi="Times New Roman" w:cs="Times New Roman"/>
          <w:i/>
          <w:color w:val="000000"/>
          <w:sz w:val="24"/>
          <w:szCs w:val="24"/>
        </w:rPr>
        <w:t xml:space="preserve"> </w:t>
      </w:r>
      <w:r w:rsidRPr="00194832">
        <w:rPr>
          <w:rFonts w:ascii="Times New Roman" w:eastAsia="Calibri" w:hAnsi="Times New Roman" w:cs="Times New Roman"/>
          <w:color w:val="000000"/>
          <w:sz w:val="24"/>
          <w:szCs w:val="24"/>
        </w:rPr>
        <w:t xml:space="preserve"> ou appuyer sur la touche M du clavier. </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 xml:space="preserve">Après la première mesure, le logiciel passera automatiquement </w:t>
      </w:r>
      <w:proofErr w:type="gramStart"/>
      <w:r w:rsidRPr="00194832">
        <w:rPr>
          <w:rFonts w:ascii="Times New Roman" w:eastAsia="Calibri" w:hAnsi="Times New Roman" w:cs="Times New Roman"/>
          <w:color w:val="000000"/>
          <w:sz w:val="24"/>
          <w:szCs w:val="24"/>
        </w:rPr>
        <w:t>au A2</w:t>
      </w:r>
      <w:proofErr w:type="gramEnd"/>
      <w:r w:rsidRPr="00194832">
        <w:rPr>
          <w:rFonts w:ascii="Times New Roman" w:eastAsia="Calibri" w:hAnsi="Times New Roman" w:cs="Times New Roman"/>
          <w:color w:val="000000"/>
          <w:sz w:val="24"/>
          <w:szCs w:val="24"/>
        </w:rPr>
        <w:t>, puis au F3 et etc…</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Et après la dernière mesure (le F6 dans ce cas), la courbe d’inharmonicité</w:t>
      </w:r>
      <w:r w:rsidRPr="00194832">
        <w:rPr>
          <w:rFonts w:ascii="Times New Roman" w:eastAsia="Calibri" w:hAnsi="Times New Roman" w:cs="Times New Roman"/>
          <w:color w:val="000000"/>
          <w:sz w:val="24"/>
          <w:szCs w:val="24"/>
        </w:rPr>
        <w:fldChar w:fldCharType="begin"/>
      </w:r>
      <w:r w:rsidRPr="00194832">
        <w:rPr>
          <w:rFonts w:ascii="Times New Roman" w:eastAsia="Times New Roman" w:hAnsi="Times New Roman" w:cs="Times New Roman"/>
          <w:sz w:val="24"/>
          <w:szCs w:val="24"/>
          <w:lang w:eastAsia="fr-FR"/>
        </w:rPr>
        <w:instrText xml:space="preserve"> XE «Inharmonicité (courbe d’)» </w:instrText>
      </w:r>
      <w:r w:rsidRPr="00194832">
        <w:rPr>
          <w:rFonts w:ascii="Times New Roman" w:eastAsia="Calibri" w:hAnsi="Times New Roman" w:cs="Times New Roman"/>
          <w:color w:val="000000"/>
          <w:sz w:val="24"/>
          <w:szCs w:val="24"/>
        </w:rPr>
        <w:fldChar w:fldCharType="end"/>
      </w:r>
      <w:r w:rsidRPr="00194832">
        <w:rPr>
          <w:rFonts w:ascii="Times New Roman" w:eastAsia="Calibri" w:hAnsi="Times New Roman" w:cs="Times New Roman"/>
          <w:color w:val="000000"/>
          <w:sz w:val="24"/>
          <w:szCs w:val="24"/>
        </w:rPr>
        <w:t xml:space="preserve"> s’affichera toute seule.</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b/>
          <w:color w:val="76923C"/>
          <w:sz w:val="24"/>
          <w:szCs w:val="24"/>
        </w:rPr>
        <w:t xml:space="preserve">ATTENTION ! </w:t>
      </w:r>
      <w:r w:rsidRPr="00194832">
        <w:rPr>
          <w:rFonts w:ascii="Times New Roman" w:eastAsia="Calibri" w:hAnsi="Times New Roman" w:cs="Times New Roman"/>
          <w:sz w:val="24"/>
          <w:szCs w:val="24"/>
        </w:rPr>
        <w:t xml:space="preserve">Ensuite, le logiciel prend la nouvelle liste de notes à mesurer par défaut ! C’est-à-dire que lors de l’utilisation suivante, </w:t>
      </w:r>
      <w:proofErr w:type="gramStart"/>
      <w:r w:rsidRPr="00194832">
        <w:rPr>
          <w:rFonts w:ascii="Times New Roman" w:eastAsia="Calibri" w:hAnsi="Times New Roman" w:cs="Times New Roman"/>
          <w:sz w:val="24"/>
          <w:szCs w:val="24"/>
        </w:rPr>
        <w:t>le A1-A2-F3-A4-A5-F6</w:t>
      </w:r>
      <w:proofErr w:type="gramEnd"/>
      <w:r w:rsidRPr="00194832">
        <w:rPr>
          <w:rFonts w:ascii="Times New Roman" w:eastAsia="Calibri" w:hAnsi="Times New Roman" w:cs="Times New Roman"/>
          <w:sz w:val="24"/>
          <w:szCs w:val="24"/>
        </w:rPr>
        <w:t xml:space="preserve"> sera toujours par défaut ! Pour revenir sur le C1-C2-C3-C4-C5, il faut retourner dans </w:t>
      </w:r>
      <w:r w:rsidRPr="00194832">
        <w:rPr>
          <w:rFonts w:ascii="Times New Roman" w:eastAsia="Calibri" w:hAnsi="Times New Roman" w:cs="Times New Roman"/>
          <w:i/>
          <w:color w:val="000000"/>
          <w:sz w:val="24"/>
          <w:szCs w:val="24"/>
        </w:rPr>
        <w:t xml:space="preserve">Edit </w:t>
      </w:r>
      <w:r w:rsidRPr="00194832">
        <w:rPr>
          <w:rFonts w:ascii="Times New Roman" w:eastAsia="Calibri" w:hAnsi="Times New Roman" w:cs="Times New Roman"/>
          <w:color w:val="000000"/>
          <w:sz w:val="24"/>
          <w:szCs w:val="24"/>
        </w:rPr>
        <w:t xml:space="preserve"> puis cliquer sur </w:t>
      </w:r>
      <w:r w:rsidRPr="00194832">
        <w:rPr>
          <w:rFonts w:ascii="Times New Roman" w:eastAsia="Calibri" w:hAnsi="Times New Roman" w:cs="Times New Roman"/>
          <w:i/>
          <w:color w:val="000000"/>
          <w:sz w:val="24"/>
          <w:szCs w:val="24"/>
        </w:rPr>
        <w:t>Edit Options</w:t>
      </w:r>
      <w:r w:rsidRPr="00194832">
        <w:rPr>
          <w:rFonts w:ascii="Times New Roman" w:eastAsia="Calibri" w:hAnsi="Times New Roman" w:cs="Times New Roman"/>
          <w:color w:val="000000"/>
          <w:sz w:val="24"/>
          <w:szCs w:val="24"/>
        </w:rPr>
        <w:t>, puis sur</w:t>
      </w:r>
      <w:r w:rsidRPr="00194832">
        <w:rPr>
          <w:rFonts w:ascii="Times New Roman" w:eastAsia="Calibri" w:hAnsi="Times New Roman" w:cs="Times New Roman"/>
          <w:i/>
          <w:color w:val="000000"/>
          <w:sz w:val="24"/>
          <w:szCs w:val="24"/>
        </w:rPr>
        <w:t xml:space="preserve"> </w:t>
      </w:r>
      <w:proofErr w:type="spellStart"/>
      <w:r w:rsidRPr="00194832">
        <w:rPr>
          <w:rFonts w:ascii="Times New Roman" w:eastAsia="Calibri" w:hAnsi="Times New Roman" w:cs="Times New Roman"/>
          <w:i/>
          <w:color w:val="000000"/>
          <w:sz w:val="24"/>
          <w:szCs w:val="24"/>
        </w:rPr>
        <w:t>Measure</w:t>
      </w:r>
      <w:proofErr w:type="spellEnd"/>
      <w:r w:rsidRPr="00194832">
        <w:rPr>
          <w:rFonts w:ascii="Times New Roman" w:eastAsia="Calibri" w:hAnsi="Times New Roman" w:cs="Times New Roman"/>
          <w:i/>
          <w:color w:val="000000"/>
          <w:sz w:val="24"/>
          <w:szCs w:val="24"/>
        </w:rPr>
        <w:t xml:space="preserve"> </w:t>
      </w:r>
      <w:proofErr w:type="spellStart"/>
      <w:r w:rsidRPr="00194832">
        <w:rPr>
          <w:rFonts w:ascii="Times New Roman" w:eastAsia="Calibri" w:hAnsi="Times New Roman" w:cs="Times New Roman"/>
          <w:i/>
          <w:color w:val="000000"/>
          <w:sz w:val="24"/>
          <w:szCs w:val="24"/>
        </w:rPr>
        <w:t>Sequence</w:t>
      </w:r>
      <w:proofErr w:type="spellEnd"/>
      <w:r w:rsidRPr="00194832">
        <w:rPr>
          <w:rFonts w:ascii="Times New Roman" w:eastAsia="Calibri" w:hAnsi="Times New Roman" w:cs="Times New Roman"/>
          <w:color w:val="000000"/>
          <w:sz w:val="24"/>
          <w:szCs w:val="24"/>
        </w:rPr>
        <w:t>, pour remettre les Do par défaut.</w:t>
      </w:r>
    </w:p>
    <w:p w:rsidR="005178CC" w:rsidRPr="00194832" w:rsidRDefault="005178CC" w:rsidP="005178CC">
      <w:pPr>
        <w:spacing w:after="0" w:line="276" w:lineRule="auto"/>
        <w:jc w:val="both"/>
        <w:rPr>
          <w:rFonts w:ascii="Times New Roman" w:eastAsia="Calibri" w:hAnsi="Times New Roman" w:cs="Times New Roman"/>
          <w:i/>
          <w:color w:val="000000"/>
          <w:sz w:val="24"/>
          <w:szCs w:val="24"/>
        </w:rPr>
      </w:pPr>
      <w:r w:rsidRPr="00194832">
        <w:rPr>
          <w:rFonts w:ascii="Times New Roman" w:eastAsia="Calibri" w:hAnsi="Times New Roman" w:cs="Times New Roman"/>
          <w:color w:val="000000"/>
          <w:sz w:val="24"/>
          <w:szCs w:val="24"/>
        </w:rPr>
        <w:t xml:space="preserve">Toujours, dans le menu </w:t>
      </w:r>
      <w:r w:rsidRPr="00194832">
        <w:rPr>
          <w:rFonts w:ascii="Times New Roman" w:eastAsia="Calibri" w:hAnsi="Times New Roman" w:cs="Times New Roman"/>
          <w:i/>
          <w:color w:val="000000"/>
          <w:sz w:val="24"/>
          <w:szCs w:val="24"/>
        </w:rPr>
        <w:t>Edit</w:t>
      </w:r>
      <w:r w:rsidRPr="00194832">
        <w:rPr>
          <w:rFonts w:ascii="Times New Roman" w:eastAsia="Calibri" w:hAnsi="Times New Roman" w:cs="Times New Roman"/>
          <w:color w:val="000000"/>
          <w:sz w:val="24"/>
          <w:szCs w:val="24"/>
        </w:rPr>
        <w:t>, déterminer les partiels que l’on souhaite visualiser sur la courbe d’inharmonicité</w:t>
      </w:r>
      <w:r w:rsidRPr="00194832">
        <w:rPr>
          <w:rFonts w:ascii="Times New Roman" w:eastAsia="Calibri" w:hAnsi="Times New Roman" w:cs="Times New Roman"/>
          <w:color w:val="000000"/>
          <w:sz w:val="24"/>
          <w:szCs w:val="24"/>
        </w:rPr>
        <w:fldChar w:fldCharType="begin"/>
      </w:r>
      <w:r w:rsidRPr="00194832">
        <w:rPr>
          <w:rFonts w:ascii="Times New Roman" w:eastAsia="Times New Roman" w:hAnsi="Times New Roman" w:cs="Times New Roman"/>
          <w:sz w:val="24"/>
          <w:szCs w:val="24"/>
          <w:lang w:eastAsia="fr-FR"/>
        </w:rPr>
        <w:instrText xml:space="preserve"> XE «Inharmonicité (courbe d’)» </w:instrText>
      </w:r>
      <w:r w:rsidRPr="00194832">
        <w:rPr>
          <w:rFonts w:ascii="Times New Roman" w:eastAsia="Calibri" w:hAnsi="Times New Roman" w:cs="Times New Roman"/>
          <w:color w:val="000000"/>
          <w:sz w:val="24"/>
          <w:szCs w:val="24"/>
        </w:rPr>
        <w:fldChar w:fldCharType="end"/>
      </w:r>
      <w:r w:rsidRPr="00194832">
        <w:rPr>
          <w:rFonts w:ascii="Times New Roman" w:eastAsia="Calibri" w:hAnsi="Times New Roman" w:cs="Times New Roman"/>
          <w:color w:val="000000"/>
          <w:sz w:val="24"/>
          <w:szCs w:val="24"/>
        </w:rPr>
        <w:t xml:space="preserve"> dans : </w:t>
      </w:r>
      <w:r w:rsidRPr="00194832">
        <w:rPr>
          <w:rFonts w:ascii="Times New Roman" w:eastAsia="Calibri" w:hAnsi="Times New Roman" w:cs="Times New Roman"/>
          <w:i/>
          <w:color w:val="000000"/>
          <w:sz w:val="24"/>
          <w:szCs w:val="24"/>
        </w:rPr>
        <w:t xml:space="preserve">Edit </w:t>
      </w:r>
      <w:proofErr w:type="spellStart"/>
      <w:r w:rsidRPr="00194832">
        <w:rPr>
          <w:rFonts w:ascii="Times New Roman" w:eastAsia="Calibri" w:hAnsi="Times New Roman" w:cs="Times New Roman"/>
          <w:i/>
          <w:color w:val="000000"/>
          <w:sz w:val="24"/>
          <w:szCs w:val="24"/>
        </w:rPr>
        <w:t>Partials</w:t>
      </w:r>
      <w:proofErr w:type="spellEnd"/>
      <w:r w:rsidRPr="00194832">
        <w:rPr>
          <w:rFonts w:ascii="Times New Roman" w:eastAsia="Calibri" w:hAnsi="Times New Roman" w:cs="Times New Roman"/>
          <w:i/>
          <w:color w:val="000000"/>
          <w:sz w:val="24"/>
          <w:szCs w:val="24"/>
        </w:rPr>
        <w:t xml:space="preserve">. </w:t>
      </w:r>
      <w:r w:rsidRPr="00194832">
        <w:rPr>
          <w:rFonts w:ascii="Times New Roman" w:eastAsia="Calibri" w:hAnsi="Times New Roman" w:cs="Times New Roman"/>
          <w:color w:val="000000"/>
          <w:sz w:val="24"/>
          <w:szCs w:val="24"/>
        </w:rPr>
        <w:t>Cette opération peut être effectuée avant ou après enregistrement. Pour consulter la courbe d’inharmonicité, cliquer sur le bouton</w:t>
      </w:r>
      <w:r w:rsidRPr="00194832">
        <w:rPr>
          <w:rFonts w:ascii="Times New Roman" w:eastAsia="Calibri" w:hAnsi="Times New Roman" w:cs="Times New Roman"/>
          <w:noProof/>
          <w:color w:val="000000"/>
          <w:sz w:val="24"/>
          <w:szCs w:val="24"/>
          <w:lang w:eastAsia="fr-FR"/>
        </w:rPr>
        <w:drawing>
          <wp:anchor distT="0" distB="0" distL="114300" distR="114300" simplePos="0" relativeHeight="251665408" behindDoc="1" locked="0" layoutInCell="1" allowOverlap="1" wp14:anchorId="681C1F6C" wp14:editId="19EE52BF">
            <wp:simplePos x="0" y="0"/>
            <wp:positionH relativeFrom="column">
              <wp:posOffset>5033645</wp:posOffset>
            </wp:positionH>
            <wp:positionV relativeFrom="paragraph">
              <wp:posOffset>403225</wp:posOffset>
            </wp:positionV>
            <wp:extent cx="304800" cy="276225"/>
            <wp:effectExtent l="0" t="0" r="0" b="9525"/>
            <wp:wrapTight wrapText="bothSides">
              <wp:wrapPolygon edited="0">
                <wp:start x="0" y="0"/>
                <wp:lineTo x="0" y="20855"/>
                <wp:lineTo x="20250" y="20855"/>
                <wp:lineTo x="20250" y="0"/>
                <wp:lineTo x="0" y="0"/>
              </wp:wrapPolygon>
            </wp:wrapTight>
            <wp:docPr id="31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832">
        <w:rPr>
          <w:rFonts w:ascii="Times New Roman" w:eastAsia="Times New Roman" w:hAnsi="Times New Roman" w:cs="Times New Roman"/>
          <w:color w:val="000000"/>
          <w:spacing w:val="4"/>
          <w:sz w:val="24"/>
          <w:szCs w:val="24"/>
          <w:lang w:eastAsia="fr-FR"/>
        </w:rPr>
        <w:t xml:space="preserve"> </w:t>
      </w:r>
      <w:r w:rsidRPr="00194832">
        <w:rPr>
          <w:rFonts w:ascii="Times New Roman" w:eastAsia="Calibri" w:hAnsi="Times New Roman" w:cs="Times New Roman"/>
          <w:i/>
          <w:color w:val="000000"/>
          <w:sz w:val="24"/>
          <w:szCs w:val="24"/>
        </w:rPr>
        <w:t xml:space="preserve">Edit Template </w:t>
      </w:r>
      <w:proofErr w:type="spellStart"/>
      <w:r w:rsidRPr="00194832">
        <w:rPr>
          <w:rFonts w:ascii="Times New Roman" w:eastAsia="Calibri" w:hAnsi="Times New Roman" w:cs="Times New Roman"/>
          <w:i/>
          <w:color w:val="000000"/>
          <w:sz w:val="24"/>
          <w:szCs w:val="24"/>
        </w:rPr>
        <w:t>Tuning</w:t>
      </w:r>
      <w:proofErr w:type="spellEnd"/>
      <w:r w:rsidRPr="00194832">
        <w:rPr>
          <w:rFonts w:ascii="Times New Roman" w:eastAsia="Calibri" w:hAnsi="Times New Roman" w:cs="Times New Roman"/>
          <w:i/>
          <w:color w:val="000000"/>
          <w:sz w:val="24"/>
          <w:szCs w:val="24"/>
        </w:rPr>
        <w:t>.</w:t>
      </w: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numPr>
          <w:ilvl w:val="0"/>
          <w:numId w:val="4"/>
        </w:numPr>
        <w:spacing w:after="0" w:line="276" w:lineRule="auto"/>
        <w:rPr>
          <w:rFonts w:ascii="Times New Roman" w:eastAsia="Calibri" w:hAnsi="Times New Roman" w:cs="Times New Roman"/>
          <w:b/>
          <w:color w:val="FF0000"/>
          <w:sz w:val="24"/>
          <w:szCs w:val="24"/>
          <w:u w:val="single"/>
        </w:rPr>
      </w:pPr>
      <w:r w:rsidRPr="00194832">
        <w:rPr>
          <w:rFonts w:ascii="Times New Roman" w:eastAsia="Calibri" w:hAnsi="Times New Roman" w:cs="Times New Roman"/>
          <w:b/>
          <w:color w:val="FF0000"/>
          <w:sz w:val="24"/>
          <w:szCs w:val="24"/>
          <w:u w:val="single"/>
        </w:rPr>
        <w:t>Calculer l’inharmonicité</w:t>
      </w:r>
      <w:r w:rsidRPr="00194832">
        <w:rPr>
          <w:rFonts w:ascii="Times New Roman" w:eastAsia="Calibri" w:hAnsi="Times New Roman" w:cs="Times New Roman"/>
          <w:b/>
          <w:color w:val="FF0000"/>
          <w:sz w:val="24"/>
          <w:szCs w:val="24"/>
          <w:u w:val="single"/>
        </w:rPr>
        <w:fldChar w:fldCharType="begin"/>
      </w:r>
      <w:r w:rsidRPr="00194832">
        <w:rPr>
          <w:rFonts w:ascii="Times New Roman" w:eastAsia="Times New Roman" w:hAnsi="Times New Roman" w:cs="Times New Roman"/>
          <w:sz w:val="24"/>
          <w:szCs w:val="24"/>
          <w:lang w:eastAsia="fr-FR"/>
        </w:rPr>
        <w:instrText xml:space="preserve"> XE «Inharmonicité (calcul manuel)» </w:instrText>
      </w:r>
      <w:r w:rsidRPr="00194832">
        <w:rPr>
          <w:rFonts w:ascii="Times New Roman" w:eastAsia="Calibri" w:hAnsi="Times New Roman" w:cs="Times New Roman"/>
          <w:b/>
          <w:color w:val="FF0000"/>
          <w:sz w:val="24"/>
          <w:szCs w:val="24"/>
          <w:u w:val="single"/>
        </w:rPr>
        <w:fldChar w:fldCharType="end"/>
      </w:r>
      <w:r w:rsidRPr="00194832">
        <w:rPr>
          <w:rFonts w:ascii="Times New Roman" w:eastAsia="Calibri" w:hAnsi="Times New Roman" w:cs="Times New Roman"/>
          <w:b/>
          <w:color w:val="FF0000"/>
          <w:sz w:val="24"/>
          <w:szCs w:val="24"/>
          <w:u w:val="single"/>
        </w:rPr>
        <w:t xml:space="preserve"> de manière manuelle. </w:t>
      </w:r>
    </w:p>
    <w:p w:rsidR="005178CC" w:rsidRPr="00194832" w:rsidRDefault="005178CC" w:rsidP="005178CC">
      <w:pPr>
        <w:spacing w:after="0" w:line="276" w:lineRule="auto"/>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D’abord, cliquer sur </w:t>
      </w:r>
      <w:r w:rsidRPr="00194832">
        <w:rPr>
          <w:rFonts w:ascii="Times New Roman" w:eastAsia="Calibri" w:hAnsi="Times New Roman" w:cs="Times New Roman"/>
          <w:i/>
          <w:sz w:val="24"/>
          <w:szCs w:val="24"/>
        </w:rPr>
        <w:t>Modes</w:t>
      </w:r>
      <w:r w:rsidRPr="00194832">
        <w:rPr>
          <w:rFonts w:ascii="Times New Roman" w:eastAsia="Calibri" w:hAnsi="Times New Roman" w:cs="Times New Roman"/>
          <w:sz w:val="24"/>
          <w:szCs w:val="24"/>
        </w:rPr>
        <w:t xml:space="preserve">, puis </w:t>
      </w:r>
      <w:r w:rsidRPr="00194832">
        <w:rPr>
          <w:rFonts w:ascii="Times New Roman" w:eastAsia="Calibri" w:hAnsi="Times New Roman" w:cs="Times New Roman"/>
          <w:i/>
          <w:sz w:val="24"/>
          <w:szCs w:val="24"/>
        </w:rPr>
        <w:t xml:space="preserve">Note </w:t>
      </w:r>
      <w:proofErr w:type="spellStart"/>
      <w:r w:rsidRPr="00194832">
        <w:rPr>
          <w:rFonts w:ascii="Times New Roman" w:eastAsia="Calibri" w:hAnsi="Times New Roman" w:cs="Times New Roman"/>
          <w:i/>
          <w:sz w:val="24"/>
          <w:szCs w:val="24"/>
        </w:rPr>
        <w:t>Switching</w:t>
      </w:r>
      <w:proofErr w:type="spellEnd"/>
      <w:r w:rsidRPr="00194832">
        <w:rPr>
          <w:rFonts w:ascii="Times New Roman" w:eastAsia="Calibri" w:hAnsi="Times New Roman" w:cs="Times New Roman"/>
          <w:i/>
          <w:sz w:val="24"/>
          <w:szCs w:val="24"/>
        </w:rPr>
        <w:t xml:space="preserve"> </w:t>
      </w:r>
      <w:r w:rsidRPr="00194832">
        <w:rPr>
          <w:rFonts w:ascii="Times New Roman" w:eastAsia="Calibri" w:hAnsi="Times New Roman" w:cs="Times New Roman"/>
          <w:sz w:val="24"/>
          <w:szCs w:val="24"/>
        </w:rPr>
        <w:t xml:space="preserve">et sur </w:t>
      </w:r>
      <w:proofErr w:type="spellStart"/>
      <w:r w:rsidRPr="00194832">
        <w:rPr>
          <w:rFonts w:ascii="Times New Roman" w:eastAsia="Calibri" w:hAnsi="Times New Roman" w:cs="Times New Roman"/>
          <w:i/>
          <w:sz w:val="24"/>
          <w:szCs w:val="24"/>
        </w:rPr>
        <w:t>Manual</w:t>
      </w:r>
      <w:proofErr w:type="spellEnd"/>
      <w:r w:rsidRPr="00194832">
        <w:rPr>
          <w:rFonts w:ascii="Times New Roman" w:eastAsia="Calibri" w:hAnsi="Times New Roman" w:cs="Times New Roman"/>
          <w:i/>
          <w:sz w:val="24"/>
          <w:szCs w:val="24"/>
        </w:rPr>
        <w:t xml:space="preserve"> </w:t>
      </w:r>
      <w:proofErr w:type="spellStart"/>
      <w:r w:rsidRPr="00194832">
        <w:rPr>
          <w:rFonts w:ascii="Times New Roman" w:eastAsia="Calibri" w:hAnsi="Times New Roman" w:cs="Times New Roman"/>
          <w:i/>
          <w:sz w:val="24"/>
          <w:szCs w:val="24"/>
        </w:rPr>
        <w:t>only</w:t>
      </w:r>
      <w:proofErr w:type="spellEnd"/>
      <w:r w:rsidRPr="00194832">
        <w:rPr>
          <w:rFonts w:ascii="Times New Roman" w:eastAsia="Calibri" w:hAnsi="Times New Roman" w:cs="Times New Roman"/>
          <w:sz w:val="24"/>
          <w:szCs w:val="24"/>
        </w:rPr>
        <w:t>.</w:t>
      </w:r>
    </w:p>
    <w:p w:rsidR="005178CC" w:rsidRPr="00194832" w:rsidRDefault="005178CC" w:rsidP="005178CC">
      <w:pPr>
        <w:spacing w:after="0" w:line="276" w:lineRule="auto"/>
        <w:rPr>
          <w:rFonts w:ascii="Times New Roman" w:eastAsia="Calibri" w:hAnsi="Times New Roman" w:cs="Times New Roman"/>
          <w:sz w:val="24"/>
          <w:szCs w:val="24"/>
        </w:rPr>
      </w:pPr>
    </w:p>
    <w:p w:rsidR="005178CC" w:rsidRPr="00194832" w:rsidRDefault="005178CC" w:rsidP="005178CC">
      <w:pPr>
        <w:spacing w:after="0" w:line="276" w:lineRule="auto"/>
        <w:rPr>
          <w:rFonts w:ascii="Times New Roman" w:eastAsia="Calibri" w:hAnsi="Times New Roman" w:cs="Times New Roman"/>
          <w:i/>
          <w:sz w:val="24"/>
          <w:szCs w:val="24"/>
        </w:rPr>
      </w:pPr>
      <w:r w:rsidRPr="00194832">
        <w:rPr>
          <w:rFonts w:ascii="Times New Roman" w:eastAsia="Calibri" w:hAnsi="Times New Roman" w:cs="Times New Roman"/>
          <w:i/>
          <w:noProof/>
          <w:sz w:val="24"/>
          <w:szCs w:val="24"/>
          <w:lang w:eastAsia="fr-FR"/>
        </w:rPr>
        <w:drawing>
          <wp:inline distT="0" distB="0" distL="0" distR="0" wp14:anchorId="66E91B10" wp14:editId="17C01F10">
            <wp:extent cx="5762625" cy="1990725"/>
            <wp:effectExtent l="0" t="0" r="9525" b="9525"/>
            <wp:docPr id="23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1990725"/>
                    </a:xfrm>
                    <a:prstGeom prst="rect">
                      <a:avLst/>
                    </a:prstGeom>
                    <a:noFill/>
                    <a:ln>
                      <a:noFill/>
                    </a:ln>
                  </pic:spPr>
                </pic:pic>
              </a:graphicData>
            </a:graphic>
          </wp:inline>
        </w:drawing>
      </w: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lastRenderedPageBreak/>
        <w:t>Ensuite choisir la note afin de mesurer l’inharmonicité</w:t>
      </w:r>
      <w:r w:rsidRPr="00194832">
        <w:rPr>
          <w:rFonts w:ascii="Times New Roman" w:eastAsia="Calibri" w:hAnsi="Times New Roman" w:cs="Times New Roman"/>
          <w:color w:val="000000"/>
          <w:sz w:val="24"/>
          <w:szCs w:val="24"/>
        </w:rPr>
        <w:fldChar w:fldCharType="begin"/>
      </w:r>
      <w:r w:rsidRPr="00194832">
        <w:rPr>
          <w:rFonts w:ascii="Times New Roman" w:eastAsia="Times New Roman" w:hAnsi="Times New Roman" w:cs="Times New Roman"/>
          <w:sz w:val="24"/>
          <w:szCs w:val="24"/>
          <w:lang w:eastAsia="fr-FR"/>
        </w:rPr>
        <w:instrText xml:space="preserve"> XE «Inharmonicité (mesure de l’)» </w:instrText>
      </w:r>
      <w:r w:rsidRPr="00194832">
        <w:rPr>
          <w:rFonts w:ascii="Times New Roman" w:eastAsia="Calibri" w:hAnsi="Times New Roman" w:cs="Times New Roman"/>
          <w:color w:val="000000"/>
          <w:sz w:val="24"/>
          <w:szCs w:val="24"/>
        </w:rPr>
        <w:fldChar w:fldCharType="end"/>
      </w:r>
      <w:r w:rsidRPr="00194832">
        <w:rPr>
          <w:rFonts w:ascii="Times New Roman" w:eastAsia="Calibri" w:hAnsi="Times New Roman" w:cs="Times New Roman"/>
          <w:color w:val="000000"/>
          <w:sz w:val="24"/>
          <w:szCs w:val="24"/>
        </w:rPr>
        <w:t xml:space="preserve"> de ses harmoniques avec les boutons de changements de note</w:t>
      </w:r>
      <w:r w:rsidRPr="00194832">
        <w:rPr>
          <w:rFonts w:ascii="Times New Roman" w:eastAsia="Calibri" w:hAnsi="Times New Roman" w:cs="Times New Roman"/>
          <w:noProof/>
          <w:color w:val="000000"/>
          <w:sz w:val="24"/>
          <w:szCs w:val="24"/>
          <w:lang w:eastAsia="fr-FR"/>
        </w:rPr>
        <w:drawing>
          <wp:inline distT="0" distB="0" distL="0" distR="0" wp14:anchorId="40747205" wp14:editId="4E46EF0D">
            <wp:extent cx="581025" cy="257175"/>
            <wp:effectExtent l="0" t="0" r="0" b="0"/>
            <wp:docPr id="239"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194832">
        <w:rPr>
          <w:rFonts w:ascii="Times New Roman" w:eastAsia="Calibri" w:hAnsi="Times New Roman" w:cs="Times New Roman"/>
          <w:color w:val="000000"/>
          <w:sz w:val="24"/>
          <w:szCs w:val="24"/>
        </w:rPr>
        <w:t>.</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 xml:space="preserve">Lorsque la note est choisie, appuyer sur </w:t>
      </w:r>
      <w:r w:rsidRPr="00194832">
        <w:rPr>
          <w:rFonts w:ascii="Times New Roman" w:eastAsia="Calibri" w:hAnsi="Times New Roman" w:cs="Times New Roman"/>
          <w:noProof/>
          <w:color w:val="000000"/>
          <w:sz w:val="24"/>
          <w:szCs w:val="24"/>
          <w:lang w:eastAsia="fr-FR"/>
        </w:rPr>
        <w:drawing>
          <wp:inline distT="0" distB="0" distL="0" distR="0" wp14:anchorId="124D9945" wp14:editId="45FDB3D9">
            <wp:extent cx="295275" cy="266700"/>
            <wp:effectExtent l="0" t="0" r="0" b="0"/>
            <wp:docPr id="240"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194832">
        <w:rPr>
          <w:rFonts w:ascii="Times New Roman" w:eastAsia="Calibri" w:hAnsi="Times New Roman" w:cs="Times New Roman"/>
          <w:color w:val="000000"/>
          <w:sz w:val="24"/>
          <w:szCs w:val="24"/>
        </w:rPr>
        <w:t xml:space="preserve"> </w:t>
      </w:r>
      <w:proofErr w:type="spellStart"/>
      <w:r w:rsidRPr="00194832">
        <w:rPr>
          <w:rFonts w:ascii="Times New Roman" w:eastAsia="Calibri" w:hAnsi="Times New Roman" w:cs="Times New Roman"/>
          <w:i/>
          <w:color w:val="000000"/>
          <w:sz w:val="24"/>
          <w:szCs w:val="24"/>
        </w:rPr>
        <w:t>Measure</w:t>
      </w:r>
      <w:proofErr w:type="spellEnd"/>
      <w:r w:rsidRPr="00194832">
        <w:rPr>
          <w:rFonts w:ascii="Times New Roman" w:eastAsia="Calibri" w:hAnsi="Times New Roman" w:cs="Times New Roman"/>
          <w:i/>
          <w:color w:val="000000"/>
          <w:sz w:val="24"/>
          <w:szCs w:val="24"/>
        </w:rPr>
        <w:t xml:space="preserve"> </w:t>
      </w:r>
      <w:proofErr w:type="spellStart"/>
      <w:r w:rsidRPr="00194832">
        <w:rPr>
          <w:rFonts w:ascii="Times New Roman" w:eastAsia="Calibri" w:hAnsi="Times New Roman" w:cs="Times New Roman"/>
          <w:i/>
          <w:color w:val="000000"/>
          <w:sz w:val="24"/>
          <w:szCs w:val="24"/>
        </w:rPr>
        <w:t>Inharmonicity</w:t>
      </w:r>
      <w:proofErr w:type="spellEnd"/>
      <w:r w:rsidRPr="00194832">
        <w:rPr>
          <w:rFonts w:ascii="Times New Roman" w:eastAsia="Calibri" w:hAnsi="Times New Roman" w:cs="Times New Roman"/>
          <w:i/>
          <w:color w:val="000000"/>
          <w:sz w:val="24"/>
          <w:szCs w:val="24"/>
        </w:rPr>
        <w:t xml:space="preserve"> </w:t>
      </w:r>
      <w:r w:rsidRPr="00194832">
        <w:rPr>
          <w:rFonts w:ascii="Times New Roman" w:eastAsia="Calibri" w:hAnsi="Times New Roman" w:cs="Times New Roman"/>
          <w:color w:val="000000"/>
          <w:sz w:val="24"/>
          <w:szCs w:val="24"/>
        </w:rPr>
        <w:t xml:space="preserve">ou appuyer sur la touche M du clavier. </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 xml:space="preserve">Lorsque la mesure est enregistrée, la mesure suivante ne se lance pas automatiquement, tel est le principe des mesures manuelles. Il faut alors choisir la note suivante avec les boutons de changements de note, et mesurer à nouveau avec </w:t>
      </w:r>
      <w:proofErr w:type="spellStart"/>
      <w:r w:rsidRPr="00194832">
        <w:rPr>
          <w:rFonts w:ascii="Times New Roman" w:eastAsia="Calibri" w:hAnsi="Times New Roman" w:cs="Times New Roman"/>
          <w:i/>
          <w:color w:val="000000"/>
          <w:sz w:val="24"/>
          <w:szCs w:val="24"/>
        </w:rPr>
        <w:t>Measure</w:t>
      </w:r>
      <w:proofErr w:type="spellEnd"/>
      <w:r w:rsidRPr="00194832">
        <w:rPr>
          <w:rFonts w:ascii="Times New Roman" w:eastAsia="Calibri" w:hAnsi="Times New Roman" w:cs="Times New Roman"/>
          <w:i/>
          <w:color w:val="000000"/>
          <w:sz w:val="24"/>
          <w:szCs w:val="24"/>
        </w:rPr>
        <w:t xml:space="preserve"> </w:t>
      </w:r>
      <w:proofErr w:type="spellStart"/>
      <w:r w:rsidRPr="00194832">
        <w:rPr>
          <w:rFonts w:ascii="Times New Roman" w:eastAsia="Calibri" w:hAnsi="Times New Roman" w:cs="Times New Roman"/>
          <w:i/>
          <w:color w:val="000000"/>
          <w:sz w:val="24"/>
          <w:szCs w:val="24"/>
        </w:rPr>
        <w:t>Inharmonicity</w:t>
      </w:r>
      <w:proofErr w:type="spellEnd"/>
      <w:r w:rsidRPr="00194832">
        <w:rPr>
          <w:rFonts w:ascii="Times New Roman" w:eastAsia="Calibri" w:hAnsi="Times New Roman" w:cs="Times New Roman"/>
          <w:color w:val="000000"/>
          <w:sz w:val="24"/>
          <w:szCs w:val="24"/>
        </w:rPr>
        <w:t xml:space="preserve">. </w:t>
      </w:r>
    </w:p>
    <w:p w:rsidR="005178CC" w:rsidRPr="00194832" w:rsidRDefault="005178CC" w:rsidP="005178CC">
      <w:pPr>
        <w:spacing w:after="0" w:line="276" w:lineRule="auto"/>
        <w:jc w:val="both"/>
        <w:rPr>
          <w:rFonts w:ascii="Times New Roman" w:eastAsia="Calibri" w:hAnsi="Times New Roman" w:cs="Times New Roman"/>
          <w:sz w:val="24"/>
          <w:szCs w:val="24"/>
        </w:rPr>
      </w:pPr>
      <w:r w:rsidRPr="00194832">
        <w:rPr>
          <w:rFonts w:ascii="Times New Roman" w:eastAsia="Calibri" w:hAnsi="Times New Roman" w:cs="Times New Roman"/>
          <w:color w:val="000000"/>
          <w:sz w:val="24"/>
          <w:szCs w:val="24"/>
        </w:rPr>
        <w:t>Lorsqu’au moins 4 mesures ont été réalisées, pour voir la courbe d’inharmonicité</w:t>
      </w:r>
      <w:r w:rsidRPr="00194832">
        <w:rPr>
          <w:rFonts w:ascii="Times New Roman" w:eastAsia="Calibri" w:hAnsi="Times New Roman" w:cs="Times New Roman"/>
          <w:color w:val="000000"/>
          <w:sz w:val="24"/>
          <w:szCs w:val="24"/>
        </w:rPr>
        <w:fldChar w:fldCharType="begin"/>
      </w:r>
      <w:r w:rsidRPr="00194832">
        <w:rPr>
          <w:rFonts w:ascii="Times New Roman" w:eastAsia="Times New Roman" w:hAnsi="Times New Roman" w:cs="Times New Roman"/>
          <w:sz w:val="24"/>
          <w:szCs w:val="24"/>
          <w:lang w:eastAsia="fr-FR"/>
        </w:rPr>
        <w:instrText xml:space="preserve"> XE «Inharmonicité (courbe d’)» </w:instrText>
      </w:r>
      <w:r w:rsidRPr="00194832">
        <w:rPr>
          <w:rFonts w:ascii="Times New Roman" w:eastAsia="Calibri" w:hAnsi="Times New Roman" w:cs="Times New Roman"/>
          <w:color w:val="000000"/>
          <w:sz w:val="24"/>
          <w:szCs w:val="24"/>
        </w:rPr>
        <w:fldChar w:fldCharType="end"/>
      </w:r>
      <w:r w:rsidRPr="00194832">
        <w:rPr>
          <w:rFonts w:ascii="Times New Roman" w:eastAsia="Calibri" w:hAnsi="Times New Roman" w:cs="Times New Roman"/>
          <w:color w:val="000000"/>
          <w:sz w:val="24"/>
          <w:szCs w:val="24"/>
        </w:rPr>
        <w:t xml:space="preserve">, il faut cliquer sur le bouton </w:t>
      </w:r>
      <w:r w:rsidRPr="00194832">
        <w:rPr>
          <w:rFonts w:ascii="Times New Roman" w:eastAsia="Calibri" w:hAnsi="Times New Roman" w:cs="Times New Roman"/>
          <w:noProof/>
          <w:color w:val="000000"/>
          <w:sz w:val="24"/>
          <w:szCs w:val="24"/>
          <w:lang w:eastAsia="fr-FR"/>
        </w:rPr>
        <w:drawing>
          <wp:inline distT="0" distB="0" distL="0" distR="0" wp14:anchorId="30E9661F" wp14:editId="04FF8862">
            <wp:extent cx="304800" cy="276225"/>
            <wp:effectExtent l="0" t="0" r="0" b="0"/>
            <wp:docPr id="241"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194832">
        <w:rPr>
          <w:rFonts w:ascii="Times New Roman" w:eastAsia="Calibri" w:hAnsi="Times New Roman" w:cs="Times New Roman"/>
          <w:color w:val="000000"/>
          <w:sz w:val="24"/>
          <w:szCs w:val="24"/>
        </w:rPr>
        <w:t xml:space="preserve"> </w:t>
      </w:r>
      <w:r w:rsidRPr="00194832">
        <w:rPr>
          <w:rFonts w:ascii="Times New Roman" w:eastAsia="Calibri" w:hAnsi="Times New Roman" w:cs="Times New Roman"/>
          <w:i/>
          <w:sz w:val="24"/>
          <w:szCs w:val="24"/>
        </w:rPr>
        <w:t xml:space="preserve">Edit Template </w:t>
      </w:r>
      <w:proofErr w:type="spellStart"/>
      <w:r w:rsidRPr="00194832">
        <w:rPr>
          <w:rFonts w:ascii="Times New Roman" w:eastAsia="Calibri" w:hAnsi="Times New Roman" w:cs="Times New Roman"/>
          <w:i/>
          <w:sz w:val="24"/>
          <w:szCs w:val="24"/>
        </w:rPr>
        <w:t>Tuning</w:t>
      </w:r>
      <w:proofErr w:type="spellEnd"/>
      <w:r w:rsidRPr="00194832">
        <w:rPr>
          <w:rFonts w:ascii="Times New Roman" w:eastAsia="Calibri" w:hAnsi="Times New Roman" w:cs="Times New Roman"/>
          <w:i/>
          <w:sz w:val="24"/>
          <w:szCs w:val="24"/>
        </w:rPr>
        <w:t xml:space="preserve"> </w:t>
      </w:r>
      <w:proofErr w:type="spellStart"/>
      <w:r w:rsidRPr="00194832">
        <w:rPr>
          <w:rFonts w:ascii="Times New Roman" w:eastAsia="Calibri" w:hAnsi="Times New Roman" w:cs="Times New Roman"/>
          <w:i/>
          <w:sz w:val="24"/>
          <w:szCs w:val="24"/>
        </w:rPr>
        <w:t>Curve</w:t>
      </w:r>
      <w:proofErr w:type="spellEnd"/>
      <w:r w:rsidRPr="00194832">
        <w:rPr>
          <w:rFonts w:ascii="Times New Roman" w:eastAsia="Calibri" w:hAnsi="Times New Roman" w:cs="Times New Roman"/>
          <w:i/>
          <w:sz w:val="24"/>
          <w:szCs w:val="24"/>
        </w:rPr>
        <w:t xml:space="preserve"> </w:t>
      </w:r>
      <w:r w:rsidRPr="00194832">
        <w:rPr>
          <w:rFonts w:ascii="Times New Roman" w:eastAsia="Calibri" w:hAnsi="Times New Roman" w:cs="Times New Roman"/>
          <w:sz w:val="24"/>
          <w:szCs w:val="24"/>
        </w:rPr>
        <w:t xml:space="preserve">(ou presser sur T), puis cliquer sur la croix </w:t>
      </w:r>
      <w:r w:rsidRPr="00194832">
        <w:rPr>
          <w:rFonts w:ascii="Times New Roman" w:eastAsia="Calibri" w:hAnsi="Times New Roman" w:cs="Times New Roman"/>
          <w:noProof/>
          <w:sz w:val="24"/>
          <w:szCs w:val="24"/>
          <w:lang w:eastAsia="fr-FR"/>
        </w:rPr>
        <w:drawing>
          <wp:inline distT="0" distB="0" distL="0" distR="0" wp14:anchorId="5A1FD843" wp14:editId="12B8792E">
            <wp:extent cx="295275" cy="285750"/>
            <wp:effectExtent l="0" t="0" r="0" b="0"/>
            <wp:docPr id="242"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194832">
        <w:rPr>
          <w:rFonts w:ascii="Times New Roman" w:eastAsia="Calibri" w:hAnsi="Times New Roman" w:cs="Times New Roman"/>
          <w:sz w:val="24"/>
          <w:szCs w:val="24"/>
        </w:rPr>
        <w:t xml:space="preserve"> pour revenir à la fenêtre principale.</w:t>
      </w:r>
    </w:p>
    <w:p w:rsidR="005178CC" w:rsidRPr="00194832" w:rsidRDefault="005178CC" w:rsidP="005178CC">
      <w:pPr>
        <w:spacing w:after="0" w:line="276" w:lineRule="auto"/>
        <w:jc w:val="both"/>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Dans le cas où la courbe n’est pas créée, ou ne ressemble pas à une courbe d’inharmonicité, il faut alors cliquer sur un des boutons </w:t>
      </w:r>
      <w:r w:rsidRPr="00194832">
        <w:rPr>
          <w:rFonts w:ascii="Times New Roman" w:eastAsia="Calibri" w:hAnsi="Times New Roman" w:cs="Times New Roman"/>
          <w:noProof/>
          <w:sz w:val="24"/>
          <w:szCs w:val="24"/>
          <w:lang w:eastAsia="fr-FR"/>
        </w:rPr>
        <w:drawing>
          <wp:inline distT="0" distB="0" distL="0" distR="0" wp14:anchorId="4A0D9055" wp14:editId="0566F6AE">
            <wp:extent cx="314325" cy="219075"/>
            <wp:effectExtent l="0" t="0" r="0" b="0"/>
            <wp:docPr id="243"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194832">
        <w:rPr>
          <w:rFonts w:ascii="Times New Roman" w:eastAsia="Calibri" w:hAnsi="Times New Roman" w:cs="Times New Roman"/>
          <w:sz w:val="24"/>
          <w:szCs w:val="24"/>
        </w:rPr>
        <w:t xml:space="preserve"> situés sous la </w:t>
      </w:r>
      <w:proofErr w:type="spellStart"/>
      <w:r w:rsidRPr="00194832">
        <w:rPr>
          <w:rFonts w:ascii="Times New Roman" w:eastAsia="Calibri" w:hAnsi="Times New Roman" w:cs="Times New Roman"/>
          <w:i/>
          <w:sz w:val="24"/>
          <w:szCs w:val="24"/>
        </w:rPr>
        <w:t>Tuning</w:t>
      </w:r>
      <w:proofErr w:type="spellEnd"/>
      <w:r w:rsidRPr="00194832">
        <w:rPr>
          <w:rFonts w:ascii="Times New Roman" w:eastAsia="Calibri" w:hAnsi="Times New Roman" w:cs="Times New Roman"/>
          <w:i/>
          <w:sz w:val="24"/>
          <w:szCs w:val="24"/>
        </w:rPr>
        <w:t xml:space="preserve"> </w:t>
      </w:r>
      <w:proofErr w:type="spellStart"/>
      <w:r w:rsidRPr="00194832">
        <w:rPr>
          <w:rFonts w:ascii="Times New Roman" w:eastAsia="Calibri" w:hAnsi="Times New Roman" w:cs="Times New Roman"/>
          <w:i/>
          <w:sz w:val="24"/>
          <w:szCs w:val="24"/>
        </w:rPr>
        <w:t>Curve</w:t>
      </w:r>
      <w:proofErr w:type="spellEnd"/>
      <w:r w:rsidRPr="00194832">
        <w:rPr>
          <w:rFonts w:ascii="Times New Roman" w:eastAsia="Calibri" w:hAnsi="Times New Roman" w:cs="Times New Roman"/>
          <w:sz w:val="24"/>
          <w:szCs w:val="24"/>
        </w:rPr>
        <w:t xml:space="preserve">. Elle se créera alors automatiquement. </w:t>
      </w:r>
    </w:p>
    <w:p w:rsidR="005178CC" w:rsidRPr="00194832" w:rsidRDefault="005178CC" w:rsidP="005178CC">
      <w:pPr>
        <w:spacing w:after="0" w:line="276" w:lineRule="auto"/>
        <w:jc w:val="both"/>
        <w:rPr>
          <w:rFonts w:ascii="Times New Roman" w:eastAsia="Calibri" w:hAnsi="Times New Roman" w:cs="Times New Roman"/>
          <w:sz w:val="24"/>
          <w:szCs w:val="24"/>
        </w:rPr>
      </w:pPr>
    </w:p>
    <w:p w:rsidR="005178CC" w:rsidRPr="00194832" w:rsidRDefault="005178CC" w:rsidP="005178CC">
      <w:pPr>
        <w:spacing w:after="0" w:line="276" w:lineRule="auto"/>
        <w:jc w:val="both"/>
        <w:rPr>
          <w:rFonts w:ascii="Times New Roman" w:eastAsia="Calibri" w:hAnsi="Times New Roman" w:cs="Times New Roman"/>
          <w:b/>
          <w:color w:val="FF0000"/>
          <w:sz w:val="24"/>
          <w:szCs w:val="24"/>
          <w:u w:val="single"/>
        </w:rPr>
      </w:pPr>
      <w:r w:rsidRPr="00194832">
        <w:rPr>
          <w:rFonts w:ascii="Times New Roman" w:eastAsia="Calibri" w:hAnsi="Times New Roman" w:cs="Times New Roman"/>
          <w:b/>
          <w:color w:val="FF0000"/>
          <w:sz w:val="24"/>
          <w:szCs w:val="24"/>
          <w:u w:val="single"/>
        </w:rPr>
        <w:t>Comment enregistrer la mesure d’inharmonicité</w:t>
      </w:r>
      <w:r w:rsidRPr="00194832">
        <w:rPr>
          <w:rFonts w:ascii="Times New Roman" w:eastAsia="Calibri" w:hAnsi="Times New Roman" w:cs="Times New Roman"/>
          <w:b/>
          <w:color w:val="FF0000"/>
          <w:sz w:val="24"/>
          <w:szCs w:val="24"/>
          <w:u w:val="single"/>
        </w:rPr>
        <w:fldChar w:fldCharType="begin"/>
      </w:r>
      <w:r w:rsidRPr="00194832">
        <w:rPr>
          <w:rFonts w:ascii="Times New Roman" w:eastAsia="Times New Roman" w:hAnsi="Times New Roman" w:cs="Times New Roman"/>
          <w:sz w:val="24"/>
          <w:szCs w:val="24"/>
          <w:lang w:eastAsia="fr-FR"/>
        </w:rPr>
        <w:instrText xml:space="preserve"> XE «Inharmonicité (mesure de l’)» </w:instrText>
      </w:r>
      <w:r w:rsidRPr="00194832">
        <w:rPr>
          <w:rFonts w:ascii="Times New Roman" w:eastAsia="Calibri" w:hAnsi="Times New Roman" w:cs="Times New Roman"/>
          <w:b/>
          <w:color w:val="FF0000"/>
          <w:sz w:val="24"/>
          <w:szCs w:val="24"/>
          <w:u w:val="single"/>
        </w:rPr>
        <w:fldChar w:fldCharType="end"/>
      </w:r>
      <w:r w:rsidRPr="00194832">
        <w:rPr>
          <w:rFonts w:ascii="Times New Roman" w:eastAsia="Calibri" w:hAnsi="Times New Roman" w:cs="Times New Roman"/>
          <w:b/>
          <w:color w:val="FF0000"/>
          <w:sz w:val="24"/>
          <w:szCs w:val="24"/>
          <w:u w:val="single"/>
        </w:rPr>
        <w:t xml:space="preserve"> d’une note ?</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 xml:space="preserve">Après avoir lancé la mesure d’une note, avec </w:t>
      </w:r>
      <w:proofErr w:type="spellStart"/>
      <w:r w:rsidRPr="00194832">
        <w:rPr>
          <w:rFonts w:ascii="Times New Roman" w:eastAsia="Calibri" w:hAnsi="Times New Roman" w:cs="Times New Roman"/>
          <w:i/>
          <w:color w:val="000000"/>
          <w:sz w:val="24"/>
          <w:szCs w:val="24"/>
        </w:rPr>
        <w:t>Measure</w:t>
      </w:r>
      <w:proofErr w:type="spellEnd"/>
      <w:r w:rsidRPr="00194832">
        <w:rPr>
          <w:rFonts w:ascii="Times New Roman" w:eastAsia="Calibri" w:hAnsi="Times New Roman" w:cs="Times New Roman"/>
          <w:i/>
          <w:color w:val="000000"/>
          <w:sz w:val="24"/>
          <w:szCs w:val="24"/>
        </w:rPr>
        <w:t xml:space="preserve"> </w:t>
      </w:r>
      <w:proofErr w:type="spellStart"/>
      <w:r w:rsidRPr="00194832">
        <w:rPr>
          <w:rFonts w:ascii="Times New Roman" w:eastAsia="Calibri" w:hAnsi="Times New Roman" w:cs="Times New Roman"/>
          <w:i/>
          <w:color w:val="000000"/>
          <w:sz w:val="24"/>
          <w:szCs w:val="24"/>
        </w:rPr>
        <w:t>Inharmonicity</w:t>
      </w:r>
      <w:proofErr w:type="spellEnd"/>
      <w:r w:rsidRPr="00194832">
        <w:rPr>
          <w:rFonts w:ascii="Times New Roman" w:eastAsia="Calibri" w:hAnsi="Times New Roman" w:cs="Times New Roman"/>
          <w:color w:val="000000"/>
          <w:sz w:val="24"/>
          <w:szCs w:val="24"/>
        </w:rPr>
        <w:t xml:space="preserve"> ou la touche M du clavier, et avoir joué la note, cette fenêtre apparaît :</w:t>
      </w: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jc w:val="right"/>
        <w:rPr>
          <w:rFonts w:ascii="Times New Roman" w:eastAsia="Calibri" w:hAnsi="Times New Roman" w:cs="Times New Roman"/>
          <w:color w:val="000000"/>
          <w:sz w:val="24"/>
          <w:szCs w:val="24"/>
        </w:rPr>
      </w:pPr>
      <w:r w:rsidRPr="00194832">
        <w:rPr>
          <w:rFonts w:ascii="Times New Roman" w:eastAsia="Calibri" w:hAnsi="Times New Roman" w:cs="Times New Roman"/>
          <w:noProof/>
          <w:color w:val="000000"/>
          <w:sz w:val="24"/>
          <w:szCs w:val="24"/>
          <w:lang w:eastAsia="fr-FR"/>
        </w:rPr>
        <w:drawing>
          <wp:inline distT="0" distB="0" distL="0" distR="0" wp14:anchorId="5A1236F8" wp14:editId="07D3A60F">
            <wp:extent cx="5753100" cy="3657600"/>
            <wp:effectExtent l="0" t="0" r="0" b="0"/>
            <wp:docPr id="244"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3657600"/>
                    </a:xfrm>
                    <a:prstGeom prst="rect">
                      <a:avLst/>
                    </a:prstGeom>
                    <a:noFill/>
                    <a:ln>
                      <a:noFill/>
                    </a:ln>
                  </pic:spPr>
                </pic:pic>
              </a:graphicData>
            </a:graphic>
          </wp:inline>
        </w:drawing>
      </w: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 xml:space="preserve">Pour garder la valeur et passer à la note suivante, cliquer sur </w:t>
      </w:r>
      <w:r w:rsidRPr="00194832">
        <w:rPr>
          <w:rFonts w:ascii="Times New Roman" w:eastAsia="Calibri" w:hAnsi="Times New Roman" w:cs="Times New Roman"/>
          <w:b/>
          <w:color w:val="FF0000"/>
          <w:sz w:val="24"/>
          <w:szCs w:val="24"/>
        </w:rPr>
        <w:t>2</w:t>
      </w:r>
      <w:r w:rsidRPr="00194832">
        <w:rPr>
          <w:rFonts w:ascii="Times New Roman" w:eastAsia="Calibri" w:hAnsi="Times New Roman" w:cs="Times New Roman"/>
          <w:color w:val="000000"/>
          <w:sz w:val="24"/>
          <w:szCs w:val="24"/>
        </w:rPr>
        <w:t xml:space="preserve"> </w:t>
      </w:r>
      <w:r w:rsidRPr="00194832">
        <w:rPr>
          <w:rFonts w:ascii="Times New Roman" w:eastAsia="Calibri" w:hAnsi="Times New Roman" w:cs="Times New Roman"/>
          <w:i/>
          <w:color w:val="000000"/>
          <w:sz w:val="24"/>
          <w:szCs w:val="24"/>
        </w:rPr>
        <w:t>Save</w:t>
      </w:r>
      <w:r w:rsidRPr="00194832">
        <w:rPr>
          <w:rFonts w:ascii="Times New Roman" w:eastAsia="Calibri" w:hAnsi="Times New Roman" w:cs="Times New Roman"/>
          <w:color w:val="000000"/>
          <w:sz w:val="24"/>
          <w:szCs w:val="24"/>
        </w:rPr>
        <w:t xml:space="preserve">. </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lastRenderedPageBreak/>
        <w:t xml:space="preserve">Pour sauvegarder le résultat, et refaire une ou plusieurs autre(s) mesures de la même note, appuyer sur </w:t>
      </w:r>
      <w:r w:rsidRPr="00194832">
        <w:rPr>
          <w:rFonts w:ascii="Times New Roman" w:eastAsia="Calibri" w:hAnsi="Times New Roman" w:cs="Times New Roman"/>
          <w:b/>
          <w:color w:val="FF0000"/>
          <w:sz w:val="24"/>
          <w:szCs w:val="24"/>
        </w:rPr>
        <w:t>1</w:t>
      </w:r>
      <w:r w:rsidRPr="00194832">
        <w:rPr>
          <w:rFonts w:ascii="Times New Roman" w:eastAsia="Calibri" w:hAnsi="Times New Roman" w:cs="Times New Roman"/>
          <w:color w:val="000000"/>
          <w:sz w:val="24"/>
          <w:szCs w:val="24"/>
        </w:rPr>
        <w:t xml:space="preserve"> Save, +. La fenêtre va se fermer et une mesure pour la même note se lancera. Le logiciel fera la moyenne de toutes les mesures, ce qui diminue la marge d’erreur.</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r w:rsidRPr="00194832">
        <w:rPr>
          <w:rFonts w:ascii="Times New Roman" w:eastAsia="Calibri" w:hAnsi="Times New Roman" w:cs="Times New Roman"/>
          <w:color w:val="000000"/>
          <w:sz w:val="24"/>
          <w:szCs w:val="24"/>
        </w:rPr>
        <w:t>Si la mesure a été ratée, qu’un bruit parasite a faussé la mesure, ou que la note n’a pas été jouée, cliquer sur la croix en haut à droite pour annuler la mesure et la recommencer.</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p>
    <w:p w:rsidR="005178CC" w:rsidRPr="00194832" w:rsidRDefault="005178CC" w:rsidP="005178CC">
      <w:pPr>
        <w:spacing w:after="0" w:line="276" w:lineRule="auto"/>
        <w:jc w:val="both"/>
        <w:rPr>
          <w:rFonts w:ascii="Times New Roman" w:eastAsia="Calibri" w:hAnsi="Times New Roman" w:cs="Times New Roman"/>
          <w:b/>
          <w:color w:val="FF0000"/>
          <w:sz w:val="24"/>
          <w:szCs w:val="24"/>
          <w:u w:val="single"/>
        </w:rPr>
      </w:pPr>
      <w:r w:rsidRPr="00194832">
        <w:rPr>
          <w:rFonts w:ascii="Times New Roman" w:eastAsia="Calibri" w:hAnsi="Times New Roman" w:cs="Times New Roman"/>
          <w:b/>
          <w:color w:val="FF0000"/>
          <w:sz w:val="24"/>
          <w:szCs w:val="24"/>
          <w:u w:val="single"/>
        </w:rPr>
        <w:t>Autres commandes :</w:t>
      </w:r>
    </w:p>
    <w:p w:rsidR="005178CC" w:rsidRPr="00194832" w:rsidRDefault="005178CC" w:rsidP="005178CC">
      <w:pPr>
        <w:numPr>
          <w:ilvl w:val="0"/>
          <w:numId w:val="1"/>
        </w:numPr>
        <w:spacing w:after="0" w:line="276" w:lineRule="auto"/>
        <w:jc w:val="both"/>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Pour sauvegarder une courbe d’inharmonicité, aller dans </w:t>
      </w:r>
      <w:r w:rsidRPr="00194832">
        <w:rPr>
          <w:rFonts w:ascii="Times New Roman" w:eastAsia="Calibri" w:hAnsi="Times New Roman" w:cs="Times New Roman"/>
          <w:i/>
          <w:sz w:val="24"/>
          <w:szCs w:val="24"/>
        </w:rPr>
        <w:t>File</w:t>
      </w:r>
      <w:r w:rsidRPr="00194832">
        <w:rPr>
          <w:rFonts w:ascii="Times New Roman" w:eastAsia="Calibri" w:hAnsi="Times New Roman" w:cs="Times New Roman"/>
          <w:sz w:val="24"/>
          <w:szCs w:val="24"/>
        </w:rPr>
        <w:t xml:space="preserve"> puis cliquer sur </w:t>
      </w:r>
      <w:r w:rsidRPr="00194832">
        <w:rPr>
          <w:rFonts w:ascii="Times New Roman" w:eastAsia="Calibri" w:hAnsi="Times New Roman" w:cs="Times New Roman"/>
          <w:i/>
          <w:sz w:val="24"/>
          <w:szCs w:val="24"/>
        </w:rPr>
        <w:t xml:space="preserve">Save </w:t>
      </w:r>
      <w:proofErr w:type="spellStart"/>
      <w:r w:rsidRPr="00194832">
        <w:rPr>
          <w:rFonts w:ascii="Times New Roman" w:eastAsia="Calibri" w:hAnsi="Times New Roman" w:cs="Times New Roman"/>
          <w:i/>
          <w:sz w:val="24"/>
          <w:szCs w:val="24"/>
        </w:rPr>
        <w:t>Tuning</w:t>
      </w:r>
      <w:proofErr w:type="spellEnd"/>
      <w:r w:rsidRPr="00194832">
        <w:rPr>
          <w:rFonts w:ascii="Times New Roman" w:eastAsia="Calibri" w:hAnsi="Times New Roman" w:cs="Times New Roman"/>
          <w:i/>
          <w:sz w:val="24"/>
          <w:szCs w:val="24"/>
        </w:rPr>
        <w:t xml:space="preserve"> File As…</w:t>
      </w:r>
    </w:p>
    <w:p w:rsidR="005178CC" w:rsidRPr="00194832" w:rsidRDefault="005178CC" w:rsidP="005178CC">
      <w:pPr>
        <w:spacing w:after="0" w:line="276" w:lineRule="auto"/>
        <w:rPr>
          <w:rFonts w:ascii="Times New Roman" w:eastAsia="Calibri" w:hAnsi="Times New Roman" w:cs="Times New Roman"/>
          <w:color w:val="000000"/>
          <w:sz w:val="24"/>
          <w:szCs w:val="24"/>
        </w:rPr>
      </w:pPr>
    </w:p>
    <w:p w:rsidR="005178CC" w:rsidRPr="00194832" w:rsidRDefault="005178CC" w:rsidP="005178CC">
      <w:pPr>
        <w:spacing w:after="0" w:line="276" w:lineRule="auto"/>
        <w:jc w:val="center"/>
        <w:rPr>
          <w:rFonts w:ascii="Times New Roman" w:eastAsia="Calibri" w:hAnsi="Times New Roman" w:cs="Times New Roman"/>
          <w:color w:val="000000"/>
          <w:sz w:val="24"/>
          <w:szCs w:val="24"/>
        </w:rPr>
      </w:pPr>
      <w:r w:rsidRPr="00194832">
        <w:rPr>
          <w:rFonts w:ascii="Times New Roman" w:eastAsia="Calibri" w:hAnsi="Times New Roman" w:cs="Times New Roman"/>
          <w:noProof/>
          <w:sz w:val="24"/>
          <w:szCs w:val="24"/>
          <w:lang w:eastAsia="fr-FR"/>
        </w:rPr>
        <w:drawing>
          <wp:inline distT="0" distB="0" distL="0" distR="0" wp14:anchorId="5D963862" wp14:editId="66FDE483">
            <wp:extent cx="2238375" cy="2524125"/>
            <wp:effectExtent l="0" t="0" r="0" b="0"/>
            <wp:docPr id="245"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8375" cy="2524125"/>
                    </a:xfrm>
                    <a:prstGeom prst="rect">
                      <a:avLst/>
                    </a:prstGeom>
                    <a:noFill/>
                    <a:ln>
                      <a:noFill/>
                    </a:ln>
                  </pic:spPr>
                </pic:pic>
              </a:graphicData>
            </a:graphic>
          </wp:inline>
        </w:drawing>
      </w:r>
    </w:p>
    <w:p w:rsidR="005178CC" w:rsidRPr="00194832" w:rsidRDefault="005178CC" w:rsidP="005178CC">
      <w:pPr>
        <w:spacing w:after="0" w:line="276" w:lineRule="auto"/>
        <w:jc w:val="center"/>
        <w:rPr>
          <w:rFonts w:ascii="Times New Roman" w:eastAsia="Calibri" w:hAnsi="Times New Roman" w:cs="Times New Roman"/>
          <w:color w:val="000000"/>
          <w:sz w:val="24"/>
          <w:szCs w:val="24"/>
        </w:rPr>
      </w:pPr>
    </w:p>
    <w:p w:rsidR="005178CC" w:rsidRPr="00194832" w:rsidRDefault="005178CC" w:rsidP="005178CC">
      <w:pPr>
        <w:numPr>
          <w:ilvl w:val="0"/>
          <w:numId w:val="1"/>
        </w:numPr>
        <w:spacing w:after="0" w:line="276" w:lineRule="auto"/>
        <w:ind w:left="360"/>
        <w:jc w:val="both"/>
        <w:rPr>
          <w:rFonts w:ascii="Times New Roman" w:eastAsia="Calibri" w:hAnsi="Times New Roman" w:cs="Times New Roman"/>
          <w:sz w:val="24"/>
          <w:szCs w:val="24"/>
        </w:rPr>
      </w:pPr>
      <w:r w:rsidRPr="00194832">
        <w:rPr>
          <w:rFonts w:ascii="Times New Roman" w:eastAsia="Calibri" w:hAnsi="Times New Roman" w:cs="Times New Roman"/>
          <w:sz w:val="24"/>
          <w:szCs w:val="24"/>
        </w:rPr>
        <w:t>Pour consulter la courbe d’inharmonicité</w:t>
      </w:r>
      <w:r w:rsidRPr="00194832">
        <w:rPr>
          <w:rFonts w:ascii="Times New Roman" w:eastAsia="Calibri" w:hAnsi="Times New Roman" w:cs="Times New Roman"/>
          <w:sz w:val="24"/>
          <w:szCs w:val="24"/>
        </w:rPr>
        <w:fldChar w:fldCharType="begin"/>
      </w:r>
      <w:r w:rsidRPr="00194832">
        <w:rPr>
          <w:rFonts w:ascii="Times New Roman" w:eastAsia="Times New Roman" w:hAnsi="Times New Roman" w:cs="Times New Roman"/>
          <w:sz w:val="24"/>
          <w:szCs w:val="24"/>
          <w:lang w:eastAsia="fr-FR"/>
        </w:rPr>
        <w:instrText xml:space="preserve"> XE «Inharmonicité» </w:instrText>
      </w:r>
      <w:r w:rsidRPr="00194832">
        <w:rPr>
          <w:rFonts w:ascii="Times New Roman" w:eastAsia="Calibri" w:hAnsi="Times New Roman" w:cs="Times New Roman"/>
          <w:sz w:val="24"/>
          <w:szCs w:val="24"/>
        </w:rPr>
        <w:fldChar w:fldCharType="end"/>
      </w:r>
      <w:r w:rsidRPr="00194832">
        <w:rPr>
          <w:rFonts w:ascii="Times New Roman" w:eastAsia="Calibri" w:hAnsi="Times New Roman" w:cs="Times New Roman"/>
          <w:sz w:val="24"/>
          <w:szCs w:val="24"/>
        </w:rPr>
        <w:t xml:space="preserve">, cliquer sur le bouton </w:t>
      </w:r>
      <w:r w:rsidRPr="00194832">
        <w:rPr>
          <w:rFonts w:ascii="Times New Roman" w:eastAsia="Calibri" w:hAnsi="Times New Roman" w:cs="Times New Roman"/>
          <w:noProof/>
          <w:color w:val="000000"/>
          <w:sz w:val="24"/>
          <w:szCs w:val="24"/>
          <w:lang w:eastAsia="fr-FR"/>
        </w:rPr>
        <w:drawing>
          <wp:inline distT="0" distB="0" distL="0" distR="0" wp14:anchorId="3534586C" wp14:editId="3430F11D">
            <wp:extent cx="304800" cy="276225"/>
            <wp:effectExtent l="0" t="0" r="0" b="0"/>
            <wp:docPr id="246"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194832">
        <w:rPr>
          <w:rFonts w:ascii="Times New Roman" w:eastAsia="Calibri" w:hAnsi="Times New Roman" w:cs="Times New Roman"/>
          <w:color w:val="000000"/>
          <w:sz w:val="24"/>
          <w:szCs w:val="24"/>
        </w:rPr>
        <w:t xml:space="preserve"> </w:t>
      </w:r>
      <w:r w:rsidRPr="00194832">
        <w:rPr>
          <w:rFonts w:ascii="Times New Roman" w:eastAsia="Calibri" w:hAnsi="Times New Roman" w:cs="Times New Roman"/>
          <w:i/>
          <w:sz w:val="24"/>
          <w:szCs w:val="24"/>
        </w:rPr>
        <w:t xml:space="preserve">Edit Template </w:t>
      </w:r>
      <w:proofErr w:type="spellStart"/>
      <w:r w:rsidRPr="00194832">
        <w:rPr>
          <w:rFonts w:ascii="Times New Roman" w:eastAsia="Calibri" w:hAnsi="Times New Roman" w:cs="Times New Roman"/>
          <w:i/>
          <w:sz w:val="24"/>
          <w:szCs w:val="24"/>
        </w:rPr>
        <w:t>Tuning</w:t>
      </w:r>
      <w:proofErr w:type="spellEnd"/>
      <w:r w:rsidRPr="00194832">
        <w:rPr>
          <w:rFonts w:ascii="Times New Roman" w:eastAsia="Calibri" w:hAnsi="Times New Roman" w:cs="Times New Roman"/>
          <w:i/>
          <w:sz w:val="24"/>
          <w:szCs w:val="24"/>
        </w:rPr>
        <w:t xml:space="preserve"> </w:t>
      </w:r>
      <w:proofErr w:type="spellStart"/>
      <w:r w:rsidRPr="00194832">
        <w:rPr>
          <w:rFonts w:ascii="Times New Roman" w:eastAsia="Calibri" w:hAnsi="Times New Roman" w:cs="Times New Roman"/>
          <w:i/>
          <w:sz w:val="24"/>
          <w:szCs w:val="24"/>
        </w:rPr>
        <w:t>Curve</w:t>
      </w:r>
      <w:proofErr w:type="spellEnd"/>
      <w:r w:rsidRPr="00194832">
        <w:rPr>
          <w:rFonts w:ascii="Times New Roman" w:eastAsia="Calibri" w:hAnsi="Times New Roman" w:cs="Times New Roman"/>
          <w:i/>
          <w:sz w:val="24"/>
          <w:szCs w:val="24"/>
        </w:rPr>
        <w:t xml:space="preserve"> </w:t>
      </w:r>
      <w:r w:rsidRPr="00194832">
        <w:rPr>
          <w:rFonts w:ascii="Times New Roman" w:eastAsia="Calibri" w:hAnsi="Times New Roman" w:cs="Times New Roman"/>
          <w:sz w:val="24"/>
          <w:szCs w:val="24"/>
        </w:rPr>
        <w:t xml:space="preserve">(ou presser sur T). Et appuyer sur la croix </w:t>
      </w:r>
      <w:r w:rsidRPr="00194832">
        <w:rPr>
          <w:rFonts w:ascii="Times New Roman" w:eastAsia="Calibri" w:hAnsi="Times New Roman" w:cs="Times New Roman"/>
          <w:noProof/>
          <w:sz w:val="24"/>
          <w:szCs w:val="24"/>
          <w:lang w:eastAsia="fr-FR"/>
        </w:rPr>
        <w:drawing>
          <wp:inline distT="0" distB="0" distL="0" distR="0" wp14:anchorId="549EC31F" wp14:editId="69B05114">
            <wp:extent cx="295275" cy="285750"/>
            <wp:effectExtent l="0" t="0" r="0" b="0"/>
            <wp:docPr id="247"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194832">
        <w:rPr>
          <w:rFonts w:ascii="Times New Roman" w:eastAsia="Calibri" w:hAnsi="Times New Roman" w:cs="Times New Roman"/>
          <w:sz w:val="24"/>
          <w:szCs w:val="24"/>
        </w:rPr>
        <w:t xml:space="preserve"> pour la fermer.</w:t>
      </w:r>
    </w:p>
    <w:p w:rsidR="005178CC" w:rsidRPr="00194832" w:rsidRDefault="005178CC" w:rsidP="005178CC">
      <w:pPr>
        <w:numPr>
          <w:ilvl w:val="0"/>
          <w:numId w:val="1"/>
        </w:numPr>
        <w:spacing w:after="0" w:line="276" w:lineRule="auto"/>
        <w:ind w:left="360"/>
        <w:jc w:val="both"/>
        <w:rPr>
          <w:rFonts w:ascii="Times New Roman" w:eastAsia="Calibri" w:hAnsi="Times New Roman" w:cs="Times New Roman"/>
          <w:sz w:val="24"/>
          <w:szCs w:val="24"/>
        </w:rPr>
      </w:pPr>
      <w:r w:rsidRPr="00194832">
        <w:rPr>
          <w:rFonts w:ascii="Times New Roman" w:eastAsia="Calibri" w:hAnsi="Times New Roman" w:cs="Times New Roman"/>
          <w:sz w:val="24"/>
          <w:szCs w:val="24"/>
        </w:rPr>
        <w:t xml:space="preserve">Pour supprimer une constante d’inharmonicité après avoir enregistré une mesure, aller dans </w:t>
      </w:r>
      <w:r w:rsidRPr="00194832">
        <w:rPr>
          <w:rFonts w:ascii="Times New Roman" w:eastAsia="Calibri" w:hAnsi="Times New Roman" w:cs="Times New Roman"/>
          <w:i/>
          <w:sz w:val="24"/>
          <w:szCs w:val="24"/>
        </w:rPr>
        <w:t xml:space="preserve">Edit </w:t>
      </w:r>
      <w:r w:rsidRPr="00194832">
        <w:rPr>
          <w:rFonts w:ascii="Times New Roman" w:eastAsia="Calibri" w:hAnsi="Times New Roman" w:cs="Times New Roman"/>
          <w:sz w:val="24"/>
          <w:szCs w:val="24"/>
        </w:rPr>
        <w:t xml:space="preserve">puis cliquer sur </w:t>
      </w:r>
      <w:r w:rsidRPr="00194832">
        <w:rPr>
          <w:rFonts w:ascii="Times New Roman" w:eastAsia="Calibri" w:hAnsi="Times New Roman" w:cs="Times New Roman"/>
          <w:i/>
          <w:sz w:val="24"/>
          <w:szCs w:val="24"/>
        </w:rPr>
        <w:t xml:space="preserve">Edit </w:t>
      </w:r>
      <w:proofErr w:type="spellStart"/>
      <w:r w:rsidRPr="00194832">
        <w:rPr>
          <w:rFonts w:ascii="Times New Roman" w:eastAsia="Calibri" w:hAnsi="Times New Roman" w:cs="Times New Roman"/>
          <w:i/>
          <w:sz w:val="24"/>
          <w:szCs w:val="24"/>
        </w:rPr>
        <w:t>Inharmonicity</w:t>
      </w:r>
      <w:proofErr w:type="spellEnd"/>
      <w:r w:rsidRPr="00194832">
        <w:rPr>
          <w:rFonts w:ascii="Times New Roman" w:eastAsia="Calibri" w:hAnsi="Times New Roman" w:cs="Times New Roman"/>
          <w:i/>
          <w:sz w:val="24"/>
          <w:szCs w:val="24"/>
        </w:rPr>
        <w:t xml:space="preserve"> Constants.</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p>
    <w:p w:rsidR="005178CC" w:rsidRPr="00194832" w:rsidRDefault="005178CC" w:rsidP="005178CC">
      <w:pPr>
        <w:spacing w:after="0" w:line="276" w:lineRule="auto"/>
        <w:jc w:val="center"/>
        <w:rPr>
          <w:rFonts w:ascii="Times New Roman" w:eastAsia="Calibri" w:hAnsi="Times New Roman" w:cs="Times New Roman"/>
          <w:color w:val="000000"/>
          <w:sz w:val="24"/>
          <w:szCs w:val="24"/>
        </w:rPr>
      </w:pPr>
      <w:r w:rsidRPr="00194832">
        <w:rPr>
          <w:rFonts w:ascii="Times New Roman" w:eastAsia="Calibri" w:hAnsi="Times New Roman" w:cs="Times New Roman"/>
          <w:noProof/>
          <w:sz w:val="24"/>
          <w:szCs w:val="24"/>
          <w:lang w:eastAsia="fr-FR"/>
        </w:rPr>
        <w:drawing>
          <wp:inline distT="0" distB="0" distL="0" distR="0" wp14:anchorId="2C235DC9" wp14:editId="63D1A29D">
            <wp:extent cx="3038475" cy="2524125"/>
            <wp:effectExtent l="0" t="0" r="0" b="0"/>
            <wp:docPr id="248"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38475" cy="2524125"/>
                    </a:xfrm>
                    <a:prstGeom prst="rect">
                      <a:avLst/>
                    </a:prstGeom>
                    <a:noFill/>
                    <a:ln>
                      <a:noFill/>
                    </a:ln>
                  </pic:spPr>
                </pic:pic>
              </a:graphicData>
            </a:graphic>
          </wp:inline>
        </w:drawing>
      </w:r>
    </w:p>
    <w:p w:rsidR="005178CC" w:rsidRPr="00194832" w:rsidRDefault="005178CC" w:rsidP="005178CC">
      <w:pPr>
        <w:spacing w:after="0" w:line="276" w:lineRule="auto"/>
        <w:jc w:val="center"/>
        <w:rPr>
          <w:rFonts w:ascii="Times New Roman" w:eastAsia="Calibri" w:hAnsi="Times New Roman" w:cs="Times New Roman"/>
          <w:color w:val="000000"/>
          <w:sz w:val="24"/>
          <w:szCs w:val="24"/>
        </w:rPr>
      </w:pPr>
    </w:p>
    <w:p w:rsidR="005178CC" w:rsidRPr="00194832" w:rsidRDefault="005178CC" w:rsidP="005178CC">
      <w:pPr>
        <w:spacing w:after="0" w:line="276" w:lineRule="auto"/>
        <w:jc w:val="both"/>
        <w:rPr>
          <w:rFonts w:ascii="Times New Roman" w:eastAsia="Calibri" w:hAnsi="Times New Roman" w:cs="Times New Roman"/>
          <w:sz w:val="24"/>
          <w:szCs w:val="24"/>
        </w:rPr>
      </w:pPr>
      <w:r w:rsidRPr="00194832">
        <w:rPr>
          <w:rFonts w:ascii="Times New Roman" w:eastAsia="Calibri" w:hAnsi="Times New Roman" w:cs="Times New Roman"/>
          <w:sz w:val="24"/>
          <w:szCs w:val="24"/>
        </w:rPr>
        <w:lastRenderedPageBreak/>
        <w:t>La fenêtre ci-dessous apparait :</w:t>
      </w:r>
    </w:p>
    <w:p w:rsidR="005178CC" w:rsidRPr="00194832" w:rsidRDefault="005178CC" w:rsidP="005178CC">
      <w:pPr>
        <w:spacing w:after="0" w:line="276" w:lineRule="auto"/>
        <w:jc w:val="both"/>
        <w:rPr>
          <w:rFonts w:ascii="Times New Roman" w:eastAsia="Calibri" w:hAnsi="Times New Roman" w:cs="Times New Roman"/>
          <w:color w:val="000000"/>
          <w:sz w:val="24"/>
          <w:szCs w:val="24"/>
        </w:rPr>
      </w:pPr>
    </w:p>
    <w:p w:rsidR="005178CC" w:rsidRPr="00194832" w:rsidRDefault="005178CC" w:rsidP="005178CC">
      <w:pPr>
        <w:spacing w:after="0" w:line="276" w:lineRule="auto"/>
        <w:jc w:val="both"/>
        <w:rPr>
          <w:rFonts w:ascii="Times New Roman" w:eastAsia="Calibri" w:hAnsi="Times New Roman" w:cs="Times New Roman"/>
          <w:sz w:val="24"/>
          <w:szCs w:val="24"/>
        </w:rPr>
      </w:pPr>
      <w:r w:rsidRPr="00194832">
        <w:rPr>
          <w:rFonts w:ascii="Times New Roman" w:eastAsia="Calibri" w:hAnsi="Times New Roman" w:cs="Times New Roman"/>
          <w:sz w:val="24"/>
          <w:szCs w:val="24"/>
        </w:rPr>
        <w:t>(Ces valeurs ne reflètent aucune réalité).</w:t>
      </w:r>
    </w:p>
    <w:p w:rsidR="005178CC" w:rsidRPr="00194832" w:rsidRDefault="005178CC" w:rsidP="005178CC">
      <w:pPr>
        <w:spacing w:after="0" w:line="276" w:lineRule="auto"/>
        <w:jc w:val="both"/>
        <w:rPr>
          <w:rFonts w:ascii="Times New Roman" w:eastAsia="Calibri" w:hAnsi="Times New Roman" w:cs="Times New Roman"/>
          <w:sz w:val="24"/>
          <w:szCs w:val="24"/>
        </w:rPr>
      </w:pPr>
      <w:r w:rsidRPr="00194832">
        <w:rPr>
          <w:rFonts w:ascii="Times New Roman" w:eastAsia="Calibri" w:hAnsi="Times New Roman" w:cs="Times New Roman"/>
          <w:sz w:val="24"/>
          <w:szCs w:val="24"/>
        </w:rPr>
        <w:t>Si par exemple la valeur sauvegardée du C5 est fausse il suffit de surligner la valeur dans la case et de l’effacer. Puis refaire une mesure du C5 et le vide sera alors remplacé par la nouvelle valeur.</w:t>
      </w:r>
    </w:p>
    <w:p w:rsidR="005178CC" w:rsidRPr="00194832" w:rsidRDefault="005178CC" w:rsidP="005178CC">
      <w:pPr>
        <w:spacing w:after="0" w:line="276" w:lineRule="auto"/>
        <w:rPr>
          <w:rFonts w:ascii="Times New Roman" w:eastAsia="Calibri" w:hAnsi="Times New Roman" w:cs="Times New Roman"/>
          <w:sz w:val="24"/>
          <w:szCs w:val="24"/>
        </w:rPr>
      </w:pPr>
      <w:r w:rsidRPr="00194832">
        <w:rPr>
          <w:rFonts w:ascii="Times New Roman" w:eastAsia="Times New Roman" w:hAnsi="Times New Roman" w:cs="Times New Roman"/>
          <w:noProof/>
          <w:sz w:val="24"/>
          <w:szCs w:val="24"/>
          <w:lang w:eastAsia="fr-FR"/>
        </w:rPr>
        <w:drawing>
          <wp:anchor distT="0" distB="0" distL="114300" distR="114300" simplePos="0" relativeHeight="251664384" behindDoc="0" locked="0" layoutInCell="1" allowOverlap="1" wp14:anchorId="7C583C85" wp14:editId="6016B233">
            <wp:simplePos x="0" y="0"/>
            <wp:positionH relativeFrom="column">
              <wp:posOffset>638175</wp:posOffset>
            </wp:positionH>
            <wp:positionV relativeFrom="paragraph">
              <wp:posOffset>180975</wp:posOffset>
            </wp:positionV>
            <wp:extent cx="3607435" cy="2771775"/>
            <wp:effectExtent l="0" t="0" r="0" b="0"/>
            <wp:wrapSquare wrapText="bothSides"/>
            <wp:docPr id="6"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7435"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8CC" w:rsidRPr="00194832" w:rsidRDefault="005178CC" w:rsidP="005178CC">
      <w:pPr>
        <w:spacing w:after="0" w:line="276" w:lineRule="auto"/>
        <w:rPr>
          <w:rFonts w:ascii="Times New Roman" w:eastAsia="Calibri" w:hAnsi="Times New Roman" w:cs="Times New Roman"/>
          <w:sz w:val="24"/>
          <w:szCs w:val="24"/>
        </w:rPr>
      </w:pPr>
    </w:p>
    <w:p w:rsidR="005178CC" w:rsidRPr="00194832" w:rsidRDefault="005178CC" w:rsidP="005178CC">
      <w:pPr>
        <w:spacing w:after="0" w:line="276" w:lineRule="auto"/>
        <w:rPr>
          <w:rFonts w:ascii="Times New Roman" w:eastAsia="Calibri" w:hAnsi="Times New Roman" w:cs="Times New Roman"/>
          <w:noProof/>
          <w:color w:val="000000"/>
          <w:sz w:val="24"/>
          <w:szCs w:val="24"/>
          <w:lang w:eastAsia="fr-FR"/>
        </w:rPr>
      </w:pPr>
    </w:p>
    <w:p w:rsidR="005178CC" w:rsidRPr="00194832" w:rsidRDefault="005178CC" w:rsidP="005178CC">
      <w:pPr>
        <w:spacing w:after="0" w:line="276" w:lineRule="auto"/>
        <w:jc w:val="center"/>
        <w:rPr>
          <w:rFonts w:ascii="Times New Roman" w:eastAsia="Calibri" w:hAnsi="Times New Roman" w:cs="Times New Roman"/>
          <w:noProof/>
          <w:color w:val="000000"/>
          <w:sz w:val="24"/>
          <w:szCs w:val="24"/>
          <w:lang w:eastAsia="fr-FR"/>
        </w:rPr>
      </w:pPr>
    </w:p>
    <w:p w:rsidR="005178CC" w:rsidRPr="00194832" w:rsidRDefault="005178CC" w:rsidP="005178CC">
      <w:pPr>
        <w:spacing w:after="0" w:line="276" w:lineRule="auto"/>
        <w:jc w:val="center"/>
        <w:rPr>
          <w:rFonts w:ascii="Times New Roman" w:eastAsia="Calibri" w:hAnsi="Times New Roman" w:cs="Times New Roman"/>
          <w:noProof/>
          <w:color w:val="000000"/>
          <w:sz w:val="24"/>
          <w:szCs w:val="24"/>
          <w:lang w:eastAsia="fr-FR"/>
        </w:rPr>
      </w:pPr>
    </w:p>
    <w:p w:rsidR="005178CC" w:rsidRPr="00194832" w:rsidRDefault="005178CC" w:rsidP="005178CC">
      <w:pPr>
        <w:spacing w:after="0" w:line="276" w:lineRule="auto"/>
        <w:jc w:val="center"/>
        <w:rPr>
          <w:rFonts w:ascii="Times New Roman" w:eastAsia="Calibri" w:hAnsi="Times New Roman" w:cs="Times New Roman"/>
          <w:noProof/>
          <w:color w:val="000000"/>
          <w:sz w:val="24"/>
          <w:szCs w:val="24"/>
          <w:lang w:eastAsia="fr-FR"/>
        </w:rPr>
      </w:pPr>
    </w:p>
    <w:p w:rsidR="005178CC" w:rsidRPr="00194832" w:rsidRDefault="005178CC" w:rsidP="005178CC">
      <w:pPr>
        <w:spacing w:after="0" w:line="276" w:lineRule="auto"/>
        <w:jc w:val="center"/>
        <w:rPr>
          <w:rFonts w:ascii="Times New Roman" w:eastAsia="Calibri" w:hAnsi="Times New Roman" w:cs="Times New Roman"/>
          <w:noProof/>
          <w:color w:val="000000"/>
          <w:sz w:val="24"/>
          <w:szCs w:val="24"/>
          <w:lang w:eastAsia="fr-FR"/>
        </w:rPr>
      </w:pPr>
    </w:p>
    <w:p w:rsidR="005178CC" w:rsidRPr="00194832" w:rsidRDefault="005178CC" w:rsidP="005178CC">
      <w:pPr>
        <w:spacing w:after="0" w:line="276" w:lineRule="auto"/>
        <w:jc w:val="center"/>
        <w:rPr>
          <w:rFonts w:ascii="Times New Roman" w:eastAsia="Calibri" w:hAnsi="Times New Roman" w:cs="Times New Roman"/>
          <w:noProof/>
          <w:color w:val="000000"/>
          <w:sz w:val="24"/>
          <w:szCs w:val="24"/>
          <w:lang w:eastAsia="fr-FR"/>
        </w:rPr>
      </w:pPr>
    </w:p>
    <w:p w:rsidR="005178CC" w:rsidRPr="00194832" w:rsidRDefault="005178CC" w:rsidP="005178CC">
      <w:pPr>
        <w:spacing w:after="0" w:line="276" w:lineRule="auto"/>
        <w:jc w:val="center"/>
        <w:rPr>
          <w:rFonts w:ascii="Times New Roman" w:eastAsia="Calibri" w:hAnsi="Times New Roman" w:cs="Times New Roman"/>
          <w:noProof/>
          <w:color w:val="000000"/>
          <w:sz w:val="24"/>
          <w:szCs w:val="24"/>
          <w:lang w:eastAsia="fr-FR"/>
        </w:rPr>
      </w:pPr>
    </w:p>
    <w:p w:rsidR="005178CC" w:rsidRPr="00194832" w:rsidRDefault="005178CC" w:rsidP="005178CC">
      <w:pPr>
        <w:spacing w:after="0" w:line="276" w:lineRule="auto"/>
        <w:jc w:val="center"/>
        <w:rPr>
          <w:rFonts w:ascii="Times New Roman" w:eastAsia="Calibri" w:hAnsi="Times New Roman" w:cs="Times New Roman"/>
          <w:noProof/>
          <w:color w:val="000000"/>
          <w:sz w:val="24"/>
          <w:szCs w:val="24"/>
          <w:lang w:eastAsia="fr-FR"/>
        </w:rPr>
      </w:pPr>
    </w:p>
    <w:p w:rsidR="005178CC" w:rsidRPr="00194832" w:rsidRDefault="005178CC" w:rsidP="005178CC">
      <w:pPr>
        <w:spacing w:after="0" w:line="276" w:lineRule="auto"/>
        <w:jc w:val="center"/>
        <w:rPr>
          <w:rFonts w:ascii="Times New Roman" w:eastAsia="Calibri" w:hAnsi="Times New Roman" w:cs="Times New Roman"/>
          <w:noProof/>
          <w:color w:val="000000"/>
          <w:sz w:val="24"/>
          <w:szCs w:val="24"/>
          <w:lang w:eastAsia="fr-FR"/>
        </w:rPr>
      </w:pPr>
    </w:p>
    <w:p w:rsidR="005178CC" w:rsidRPr="00194832" w:rsidRDefault="005178CC" w:rsidP="005178CC">
      <w:pPr>
        <w:spacing w:after="0" w:line="276" w:lineRule="auto"/>
        <w:jc w:val="center"/>
        <w:rPr>
          <w:rFonts w:ascii="Times New Roman" w:eastAsia="Calibri" w:hAnsi="Times New Roman" w:cs="Times New Roman"/>
          <w:noProof/>
          <w:color w:val="000000"/>
          <w:sz w:val="24"/>
          <w:szCs w:val="24"/>
          <w:lang w:eastAsia="fr-FR"/>
        </w:rPr>
      </w:pPr>
    </w:p>
    <w:p w:rsidR="005178CC" w:rsidRPr="00194832" w:rsidRDefault="005178CC" w:rsidP="005178CC">
      <w:pPr>
        <w:spacing w:after="0" w:line="276" w:lineRule="auto"/>
        <w:jc w:val="center"/>
        <w:rPr>
          <w:rFonts w:ascii="Times New Roman" w:eastAsia="Calibri" w:hAnsi="Times New Roman" w:cs="Times New Roman"/>
          <w:noProof/>
          <w:color w:val="000000"/>
          <w:sz w:val="24"/>
          <w:szCs w:val="24"/>
          <w:lang w:eastAsia="fr-FR"/>
        </w:rPr>
      </w:pPr>
    </w:p>
    <w:p w:rsidR="0081747F" w:rsidRDefault="0081747F"/>
    <w:sectPr w:rsidR="00817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46E2"/>
    <w:multiLevelType w:val="hybridMultilevel"/>
    <w:tmpl w:val="2B9C7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8D1A33"/>
    <w:multiLevelType w:val="hybridMultilevel"/>
    <w:tmpl w:val="9AEA796C"/>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E03C40"/>
    <w:multiLevelType w:val="hybridMultilevel"/>
    <w:tmpl w:val="245E7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E8551C"/>
    <w:multiLevelType w:val="hybridMultilevel"/>
    <w:tmpl w:val="4A32F8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68"/>
    <w:rsid w:val="002C1BE7"/>
    <w:rsid w:val="00436968"/>
    <w:rsid w:val="005178CC"/>
    <w:rsid w:val="008174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B5081-C773-4195-B4C6-30C19B6E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8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1160</Words>
  <Characters>6381</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Calvet</dc:creator>
  <cp:keywords/>
  <dc:description/>
  <cp:lastModifiedBy>André Calvet</cp:lastModifiedBy>
  <cp:revision>3</cp:revision>
  <dcterms:created xsi:type="dcterms:W3CDTF">2017-12-27T14:48:00Z</dcterms:created>
  <dcterms:modified xsi:type="dcterms:W3CDTF">2018-01-07T17:05:00Z</dcterms:modified>
</cp:coreProperties>
</file>